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7A4" w:rsidRDefault="000207A4"/>
    <w:p w:rsidR="000F2EE3" w:rsidRDefault="000F2EE3" w:rsidP="000F2EE3">
      <w:pPr>
        <w:pStyle w:val="ConsPlusNormal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Утверждена</w:t>
      </w:r>
    </w:p>
    <w:p w:rsidR="000F2EE3" w:rsidRDefault="000F2EE3" w:rsidP="000F2EE3">
      <w:pPr>
        <w:pStyle w:val="ConsPlusNormal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Постановлением Правительства</w:t>
      </w:r>
    </w:p>
    <w:p w:rsidR="000F2EE3" w:rsidRDefault="000F2EE3" w:rsidP="000F2EE3">
      <w:pPr>
        <w:pStyle w:val="ConsPlusNormal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Свердловской области</w:t>
      </w:r>
    </w:p>
    <w:p w:rsidR="000F2EE3" w:rsidRDefault="000F2EE3" w:rsidP="000F2EE3">
      <w:pPr>
        <w:pStyle w:val="ConsPlusNormal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от 11 февраля 2014 г. N 70-ПП</w:t>
      </w:r>
    </w:p>
    <w:p w:rsidR="000F2EE3" w:rsidRDefault="000F2EE3" w:rsidP="000F2EE3">
      <w:pPr>
        <w:pStyle w:val="ConsPlusNormal"/>
        <w:rPr>
          <w:rFonts w:cs="Arial"/>
          <w:sz w:val="20"/>
          <w:szCs w:val="20"/>
        </w:rPr>
      </w:pPr>
    </w:p>
    <w:p w:rsidR="000F2EE3" w:rsidRDefault="000F2EE3" w:rsidP="000F2EE3">
      <w:pPr>
        <w:pStyle w:val="ConsPlusNormal"/>
        <w:jc w:val="center"/>
        <w:rPr>
          <w:rFonts w:cs="Arial"/>
          <w:b/>
          <w:bCs/>
          <w:sz w:val="20"/>
          <w:szCs w:val="20"/>
        </w:rPr>
      </w:pPr>
      <w:bookmarkStart w:id="0" w:name="Par255"/>
      <w:bookmarkEnd w:id="0"/>
      <w:r>
        <w:rPr>
          <w:rFonts w:cs="Arial"/>
          <w:b/>
          <w:bCs/>
          <w:sz w:val="20"/>
          <w:szCs w:val="20"/>
        </w:rPr>
        <w:t>РЕЕСТР</w:t>
      </w:r>
    </w:p>
    <w:p w:rsidR="000F2EE3" w:rsidRDefault="000F2EE3" w:rsidP="000F2EE3">
      <w:pPr>
        <w:pStyle w:val="ConsPlusNormal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ОБЪЕКТОВ СОЦИАЛЬНОЙ ИНФРАСТРУКТУРЫ И УСЛУГ</w:t>
      </w:r>
    </w:p>
    <w:p w:rsidR="000F2EE3" w:rsidRDefault="000F2EE3" w:rsidP="000F2EE3">
      <w:pPr>
        <w:pStyle w:val="ConsPlusNormal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В ПРИОРИТЕТНЫХ СФЕРАХ ЖИЗНЕДЕЯТЕЛЬНОСТИ ИНВАЛИДОВ И ДРУГИХ</w:t>
      </w:r>
    </w:p>
    <w:p w:rsidR="000F2EE3" w:rsidRDefault="000F2EE3" w:rsidP="000F2EE3">
      <w:pPr>
        <w:pStyle w:val="ConsPlusNormal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МАЛОМОБИЛЬНЫХ ГРУПП НАСЕЛЕНИЯ СВЕРДЛОВСКОЙ ОБЛАСТИ</w:t>
      </w:r>
    </w:p>
    <w:p w:rsidR="000F2EE3" w:rsidRDefault="000F2EE3" w:rsidP="000F2EE3">
      <w:pPr>
        <w:pStyle w:val="ConsPlusNormal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_________________________________________________ </w:t>
      </w:r>
      <w:hyperlink w:anchor="Par329" w:tooltip="Ссылка на текущий документ" w:history="1">
        <w:r>
          <w:rPr>
            <w:rFonts w:cs="Arial"/>
            <w:b/>
            <w:bCs/>
            <w:color w:val="0000FF"/>
            <w:sz w:val="20"/>
            <w:szCs w:val="20"/>
          </w:rPr>
          <w:t>&lt;1&gt;</w:t>
        </w:r>
      </w:hyperlink>
    </w:p>
    <w:p w:rsidR="000F2EE3" w:rsidRDefault="000F2EE3" w:rsidP="000F2EE3">
      <w:pPr>
        <w:pStyle w:val="ConsPlusNormal"/>
        <w:rPr>
          <w:rFonts w:cs="Arial"/>
          <w:sz w:val="20"/>
          <w:szCs w:val="20"/>
        </w:rPr>
      </w:pPr>
    </w:p>
    <w:tbl>
      <w:tblPr>
        <w:tblW w:w="15025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67"/>
        <w:gridCol w:w="1703"/>
        <w:gridCol w:w="958"/>
        <w:gridCol w:w="1506"/>
        <w:gridCol w:w="1757"/>
        <w:gridCol w:w="1126"/>
        <w:gridCol w:w="1474"/>
        <w:gridCol w:w="1503"/>
        <w:gridCol w:w="1370"/>
        <w:gridCol w:w="1304"/>
        <w:gridCol w:w="1757"/>
      </w:tblGrid>
      <w:tr w:rsidR="000F2EE3" w:rsidTr="000F2E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0F2EE3" w:rsidP="00DC153E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cs="Arial"/>
                <w:sz w:val="20"/>
                <w:szCs w:val="20"/>
              </w:rPr>
              <w:t>п</w:t>
            </w:r>
            <w:proofErr w:type="gramEnd"/>
            <w:r>
              <w:rPr>
                <w:rFonts w:cs="Arial"/>
                <w:sz w:val="20"/>
                <w:szCs w:val="20"/>
              </w:rPr>
              <w:t>/п</w:t>
            </w:r>
          </w:p>
        </w:tc>
        <w:tc>
          <w:tcPr>
            <w:tcW w:w="8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0F2EE3" w:rsidP="00DC153E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Общие сведения об объекте</w:t>
            </w:r>
          </w:p>
        </w:tc>
        <w:tc>
          <w:tcPr>
            <w:tcW w:w="5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0F2EE3" w:rsidP="00DC153E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Характеристика деятельности</w:t>
            </w:r>
          </w:p>
        </w:tc>
      </w:tr>
      <w:tr w:rsidR="000F2EE3" w:rsidTr="000F2EE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0F2EE3" w:rsidP="00DC153E">
            <w:pPr>
              <w:pStyle w:val="ConsPlusNormal"/>
              <w:rPr>
                <w:rFonts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0F2EE3" w:rsidP="00DC153E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вид (наименование) объекта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0F2EE3" w:rsidP="00DC153E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адрес объекта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0F2EE3" w:rsidP="00DC153E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 паспорта доступности объекта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0F2EE3" w:rsidP="00DC153E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название организации, расположенной на объекте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0F2EE3" w:rsidP="00DC153E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форма собственности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0F2EE3" w:rsidP="00DC153E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вышестоящая организация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0F2EE3" w:rsidP="00DC153E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виды оказываемых услуг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0F2EE3" w:rsidP="00DC153E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категории обслуживаемого населения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0F2EE3" w:rsidP="00DC153E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категории обслуживаемых инвалидов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0F2EE3" w:rsidP="00DC153E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исполнитель индивидуальной программы реабилитации инвалида (да, нет)</w:t>
            </w:r>
          </w:p>
        </w:tc>
      </w:tr>
      <w:tr w:rsidR="000F2EE3" w:rsidTr="000F2E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0F2EE3" w:rsidP="00DC153E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0F2EE3" w:rsidP="00DC153E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0F2EE3" w:rsidP="00DC153E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0F2EE3" w:rsidP="00DC153E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0F2EE3" w:rsidP="00DC153E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0F2EE3" w:rsidP="00DC153E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0F2EE3" w:rsidP="00DC153E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0F2EE3" w:rsidP="00DC153E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0F2EE3" w:rsidP="00DC153E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0F2EE3" w:rsidP="00DC153E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0F2EE3" w:rsidP="00DC153E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</w:p>
        </w:tc>
      </w:tr>
      <w:tr w:rsidR="000F2EE3" w:rsidTr="000F2E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A042F5" w:rsidP="00DC153E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89698B" w:rsidP="00DC153E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О</w:t>
            </w:r>
            <w:r w:rsidRPr="0089698B">
              <w:rPr>
                <w:rFonts w:cs="Arial"/>
                <w:sz w:val="20"/>
                <w:szCs w:val="20"/>
              </w:rPr>
              <w:t>бразовательное учреждение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782B2A" w:rsidP="007E5B08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620010, г</w:t>
            </w:r>
            <w:proofErr w:type="gramStart"/>
            <w:r>
              <w:rPr>
                <w:rFonts w:cs="Arial"/>
                <w:sz w:val="20"/>
                <w:szCs w:val="20"/>
              </w:rPr>
              <w:t>.Е</w:t>
            </w:r>
            <w:proofErr w:type="gramEnd"/>
            <w:r>
              <w:rPr>
                <w:rFonts w:cs="Arial"/>
                <w:sz w:val="20"/>
                <w:szCs w:val="20"/>
              </w:rPr>
              <w:t>катеринбург, ул.</w:t>
            </w:r>
            <w:r w:rsidR="0089698B">
              <w:rPr>
                <w:rFonts w:cs="Arial"/>
                <w:sz w:val="20"/>
                <w:szCs w:val="20"/>
              </w:rPr>
              <w:t>Бородина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 w:rsidR="0089698B">
              <w:rPr>
                <w:rFonts w:cs="Arial"/>
                <w:sz w:val="20"/>
                <w:szCs w:val="20"/>
              </w:rPr>
              <w:t xml:space="preserve">д. </w:t>
            </w:r>
            <w:r w:rsidR="007E5B08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975CFC" w:rsidP="00975CFC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№ 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782B2A" w:rsidP="0089698B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Муниципальное </w:t>
            </w:r>
            <w:r w:rsidR="0089698B">
              <w:rPr>
                <w:rFonts w:cs="Arial"/>
                <w:sz w:val="20"/>
                <w:szCs w:val="20"/>
              </w:rPr>
              <w:t xml:space="preserve">автономное </w:t>
            </w:r>
            <w:r>
              <w:rPr>
                <w:rFonts w:cs="Arial"/>
                <w:sz w:val="20"/>
                <w:szCs w:val="20"/>
              </w:rPr>
              <w:t>общеобразовательное учреждение</w:t>
            </w:r>
            <w:r w:rsidR="0089698B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средняя общеобразовательная школа № </w:t>
            </w:r>
            <w:r w:rsidR="0089698B">
              <w:rPr>
                <w:rFonts w:cs="Arial"/>
                <w:sz w:val="20"/>
                <w:szCs w:val="20"/>
              </w:rPr>
              <w:t>13</w:t>
            </w: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A042F5" w:rsidP="00DC153E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государственная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89698B" w:rsidP="00DC153E">
            <w:pPr>
              <w:pStyle w:val="ConsPlusNormal"/>
              <w:rPr>
                <w:rFonts w:cs="Arial"/>
                <w:sz w:val="20"/>
                <w:szCs w:val="20"/>
              </w:rPr>
            </w:pPr>
            <w:r w:rsidRPr="0089698B">
              <w:rPr>
                <w:rFonts w:cs="Arial"/>
                <w:sz w:val="20"/>
                <w:szCs w:val="20"/>
              </w:rPr>
              <w:t xml:space="preserve">Управление образования </w:t>
            </w:r>
            <w:proofErr w:type="gramStart"/>
            <w:r w:rsidRPr="0089698B">
              <w:rPr>
                <w:rFonts w:cs="Arial"/>
                <w:sz w:val="20"/>
                <w:szCs w:val="20"/>
              </w:rPr>
              <w:t>г</w:t>
            </w:r>
            <w:proofErr w:type="gramEnd"/>
            <w:r w:rsidRPr="0089698B">
              <w:rPr>
                <w:rFonts w:cs="Arial"/>
                <w:sz w:val="20"/>
                <w:szCs w:val="20"/>
              </w:rPr>
              <w:t>. Екатеринбурга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A042F5" w:rsidP="00A042F5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Образовательные услуги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A042F5" w:rsidP="0089698B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Дети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F5" w:rsidRDefault="0089698B" w:rsidP="00DC153E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И</w:t>
            </w:r>
            <w:r w:rsidRPr="0089698B">
              <w:rPr>
                <w:rFonts w:cs="Arial"/>
                <w:sz w:val="20"/>
                <w:szCs w:val="20"/>
              </w:rPr>
              <w:t>нвалиды с патологией опорно-двигательного аппарата.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E134E2" w:rsidP="00E134E2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</w:tr>
    </w:tbl>
    <w:p w:rsidR="000F2EE3" w:rsidRDefault="000F2EE3" w:rsidP="000F2EE3">
      <w:pPr>
        <w:pStyle w:val="ConsPlusNormal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Продолжение таблицы</w:t>
      </w:r>
    </w:p>
    <w:p w:rsidR="000F2EE3" w:rsidRDefault="000F2EE3" w:rsidP="000F2EE3">
      <w:pPr>
        <w:pStyle w:val="ConsPlusNormal"/>
        <w:rPr>
          <w:rFonts w:cs="Arial"/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871"/>
        <w:gridCol w:w="1658"/>
        <w:gridCol w:w="1814"/>
        <w:gridCol w:w="1474"/>
        <w:gridCol w:w="1643"/>
        <w:gridCol w:w="1871"/>
        <w:gridCol w:w="1304"/>
        <w:gridCol w:w="1587"/>
        <w:gridCol w:w="1814"/>
      </w:tblGrid>
      <w:tr w:rsidR="000F2EE3" w:rsidTr="00DC153E"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0F2EE3" w:rsidP="00DC153E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Состояние доступности объекта</w:t>
            </w:r>
          </w:p>
        </w:tc>
        <w:tc>
          <w:tcPr>
            <w:tcW w:w="9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0F2EE3" w:rsidP="00DC153E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Управленческое решение</w:t>
            </w:r>
          </w:p>
        </w:tc>
      </w:tr>
      <w:tr w:rsidR="000F2EE3" w:rsidTr="00DC153E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0F2EE3" w:rsidP="00DC153E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вариант обустройства объекта </w:t>
            </w:r>
            <w:hyperlink w:anchor="Par331" w:tooltip="Ссылка на текущий документ" w:history="1">
              <w:r>
                <w:rPr>
                  <w:rFonts w:cs="Arial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0F2EE3" w:rsidP="00DC153E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состояние доступности для различных категорий инвалидов </w:t>
            </w:r>
            <w:hyperlink w:anchor="Par332" w:tooltip="Ссылка на текущий документ" w:history="1">
              <w:r>
                <w:rPr>
                  <w:rFonts w:cs="Arial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0F2EE3" w:rsidP="00DC153E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нуждаемость и очередность адаптации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0F2EE3" w:rsidP="00DC153E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виды работ по адаптации </w:t>
            </w:r>
            <w:hyperlink w:anchor="Par336" w:tooltip="Ссылка на текущий документ" w:history="1">
              <w:r>
                <w:rPr>
                  <w:rFonts w:cs="Arial"/>
                  <w:color w:val="0000FF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0F2EE3" w:rsidP="00DC153E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плановый период (срок) исполнения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0F2EE3" w:rsidP="00DC153E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bookmarkStart w:id="1" w:name="Par306"/>
            <w:bookmarkEnd w:id="1"/>
            <w:r>
              <w:rPr>
                <w:rFonts w:cs="Arial"/>
                <w:sz w:val="20"/>
                <w:szCs w:val="20"/>
              </w:rPr>
              <w:t xml:space="preserve">ожидаемый результат (по состоянию доступности) </w:t>
            </w:r>
            <w:hyperlink w:anchor="Par337" w:tooltip="Ссылка на текущий документ" w:history="1">
              <w:r>
                <w:rPr>
                  <w:rFonts w:cs="Arial"/>
                  <w:color w:val="0000FF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0F2EE3" w:rsidP="00DC153E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дата контроля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0F2EE3" w:rsidP="00DC153E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результаты контроля </w:t>
            </w:r>
            <w:hyperlink w:anchor="Par338" w:tooltip="Ссылка на текущий документ" w:history="1">
              <w:r>
                <w:rPr>
                  <w:rFonts w:cs="Arial"/>
                  <w:color w:val="0000FF"/>
                  <w:sz w:val="20"/>
                  <w:szCs w:val="20"/>
                </w:rPr>
                <w:t>&lt;6&gt;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0F2EE3" w:rsidP="00DC153E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дата актуализации информации на Карте доступности</w:t>
            </w:r>
          </w:p>
        </w:tc>
      </w:tr>
      <w:tr w:rsidR="000F2EE3" w:rsidTr="00DC153E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A042F5" w:rsidP="00DC153E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Б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89698B" w:rsidP="00DC153E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 w:rsidRPr="0089698B">
              <w:rPr>
                <w:rFonts w:cs="Arial"/>
                <w:sz w:val="20"/>
                <w:szCs w:val="20"/>
              </w:rPr>
              <w:t>ВНД</w:t>
            </w:r>
            <w:r>
              <w:rPr>
                <w:rFonts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="Arial"/>
                <w:sz w:val="20"/>
                <w:szCs w:val="20"/>
              </w:rPr>
              <w:t>к</w:t>
            </w:r>
            <w:proofErr w:type="gramStart"/>
            <w:r>
              <w:rPr>
                <w:rFonts w:cs="Arial"/>
                <w:sz w:val="20"/>
                <w:szCs w:val="20"/>
              </w:rPr>
              <w:t>,г</w:t>
            </w:r>
            <w:proofErr w:type="spellEnd"/>
            <w:proofErr w:type="gramEnd"/>
            <w:r>
              <w:rPr>
                <w:rFonts w:cs="Arial"/>
                <w:sz w:val="20"/>
                <w:szCs w:val="20"/>
              </w:rPr>
              <w:t xml:space="preserve">), </w:t>
            </w:r>
            <w:r w:rsidRPr="0089698B">
              <w:rPr>
                <w:rFonts w:cs="Arial"/>
                <w:sz w:val="20"/>
                <w:szCs w:val="20"/>
              </w:rPr>
              <w:t>ДЧ</w:t>
            </w:r>
            <w:r>
              <w:rPr>
                <w:rFonts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="Arial"/>
                <w:sz w:val="20"/>
                <w:szCs w:val="20"/>
              </w:rPr>
              <w:t>о,с,у</w:t>
            </w:r>
            <w:proofErr w:type="spellEnd"/>
            <w:r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A042F5" w:rsidP="00DC153E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Нуждается в адаптации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A042F5" w:rsidP="00DC153E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Капитальный ремонт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89698B" w:rsidP="0089698B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</w:t>
            </w:r>
            <w:r w:rsidRPr="0089698B">
              <w:rPr>
                <w:rFonts w:cs="Arial"/>
                <w:sz w:val="20"/>
                <w:szCs w:val="20"/>
              </w:rPr>
              <w:t xml:space="preserve">о мере поступления </w:t>
            </w:r>
            <w:r w:rsidRPr="0089698B">
              <w:rPr>
                <w:rFonts w:cs="Arial"/>
                <w:sz w:val="20"/>
                <w:szCs w:val="20"/>
              </w:rPr>
              <w:lastRenderedPageBreak/>
              <w:t>бюджетных средств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3C1732" w:rsidP="00DC153E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 w:rsidRPr="003C1732">
              <w:rPr>
                <w:rFonts w:cs="Arial"/>
                <w:sz w:val="20"/>
                <w:szCs w:val="20"/>
              </w:rPr>
              <w:lastRenderedPageBreak/>
              <w:t>ДУ-И (</w:t>
            </w:r>
            <w:proofErr w:type="spellStart"/>
            <w:r w:rsidRPr="003C1732">
              <w:rPr>
                <w:rFonts w:cs="Arial"/>
                <w:sz w:val="20"/>
                <w:szCs w:val="20"/>
              </w:rPr>
              <w:t>к,г</w:t>
            </w:r>
            <w:proofErr w:type="spellEnd"/>
            <w:r w:rsidRPr="003C1732">
              <w:rPr>
                <w:rFonts w:cs="Arial"/>
                <w:sz w:val="20"/>
                <w:szCs w:val="20"/>
              </w:rPr>
              <w:t>), ДЧ-И (</w:t>
            </w:r>
            <w:proofErr w:type="spellStart"/>
            <w:r w:rsidRPr="003C1732">
              <w:rPr>
                <w:rFonts w:cs="Arial"/>
                <w:sz w:val="20"/>
                <w:szCs w:val="20"/>
              </w:rPr>
              <w:t>о,с,у</w:t>
            </w:r>
            <w:proofErr w:type="spellEnd"/>
            <w:r w:rsidRPr="003C1732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0F2EE3" w:rsidP="00DC153E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0F2EE3" w:rsidP="00DC153E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E3" w:rsidRDefault="000F2EE3" w:rsidP="00DC153E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E27A52" w:rsidRDefault="00E27A52"/>
    <w:sectPr w:rsidR="00E27A52" w:rsidSect="00E27A5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D54554"/>
    <w:rsid w:val="000207A4"/>
    <w:rsid w:val="00034A26"/>
    <w:rsid w:val="000A300C"/>
    <w:rsid w:val="000F2EE3"/>
    <w:rsid w:val="002A4169"/>
    <w:rsid w:val="003B7477"/>
    <w:rsid w:val="003C1732"/>
    <w:rsid w:val="00670690"/>
    <w:rsid w:val="00782B2A"/>
    <w:rsid w:val="007E5B08"/>
    <w:rsid w:val="0089698B"/>
    <w:rsid w:val="00975CFC"/>
    <w:rsid w:val="00A042F5"/>
    <w:rsid w:val="00AA33B0"/>
    <w:rsid w:val="00D54554"/>
    <w:rsid w:val="00E134E2"/>
    <w:rsid w:val="00E27A52"/>
    <w:rsid w:val="00E62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nhideWhenUsed/>
    <w:rsid w:val="000F2EE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nhideWhenUsed/>
    <w:rsid w:val="000F2EE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Крылова Елена Михайловна</dc:creator>
  <cp:lastModifiedBy>school_132@mai.ru</cp:lastModifiedBy>
  <cp:revision>2</cp:revision>
  <cp:lastPrinted>2014-10-13T11:40:00Z</cp:lastPrinted>
  <dcterms:created xsi:type="dcterms:W3CDTF">2020-11-30T06:31:00Z</dcterms:created>
  <dcterms:modified xsi:type="dcterms:W3CDTF">2020-11-30T06:31:00Z</dcterms:modified>
</cp:coreProperties>
</file>