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1C" w:rsidRDefault="0091471C" w:rsidP="0091471C">
      <w:pPr>
        <w:shd w:val="clear" w:color="auto" w:fill="FFFFFF"/>
        <w:spacing w:after="96" w:line="546" w:lineRule="atLeast"/>
        <w:outlineLvl w:val="0"/>
        <w:rPr>
          <w:rFonts w:ascii="Segoe UI" w:hAnsi="Segoe UI" w:cs="Segoe UI"/>
          <w:caps/>
          <w:color w:val="000000"/>
          <w:sz w:val="45"/>
          <w:szCs w:val="45"/>
          <w:shd w:val="clear" w:color="auto" w:fill="FFFFFF"/>
        </w:rPr>
      </w:pPr>
      <w:r>
        <w:rPr>
          <w:rFonts w:ascii="Segoe UI" w:hAnsi="Segoe UI" w:cs="Segoe UI"/>
          <w:caps/>
          <w:color w:val="000000"/>
          <w:sz w:val="45"/>
          <w:szCs w:val="45"/>
          <w:shd w:val="clear" w:color="auto" w:fill="FFFFFF"/>
        </w:rPr>
        <w:t>ГОРОДСКОЙ ЦЕНТР МЕДИЦИНСКОЙ ПРОФИЛАКТИКИ</w:t>
      </w:r>
    </w:p>
    <w:p w:rsidR="0091471C" w:rsidRPr="0091471C" w:rsidRDefault="0091471C" w:rsidP="0091471C">
      <w:pPr>
        <w:shd w:val="clear" w:color="auto" w:fill="FFFFFF"/>
        <w:spacing w:after="96" w:line="546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</w:rPr>
      </w:pPr>
      <w:r w:rsidRPr="0091471C"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</w:rPr>
        <w:t>Профилактика алкоголизма</w:t>
      </w:r>
    </w:p>
    <w:p w:rsidR="0091471C" w:rsidRPr="0091471C" w:rsidRDefault="0091471C" w:rsidP="0091471C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Несколько слов о пиве. Пиво – напиток, получаемый спиртовым брожением солодового сусла с помощью пивных дрожжей, обычно с добавлением хмеля. Содержание этилового спирта в большинстве сортов пива 3–6 % об. (иногда и выше, креп</w:t>
      </w:r>
      <w:bookmarkStart w:id="0" w:name="_GoBack"/>
      <w:bookmarkEnd w:id="0"/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кое </w:t>
      </w:r>
      <w:proofErr w:type="gramStart"/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содержит</w:t>
      </w:r>
      <w:proofErr w:type="gramEnd"/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как правило 8 % об., максимально - 14% об), сухих веществ (в основном углеводов) — 7–10 %, углекислого га-за — 0,48–1,0 % (по материалам Википедии).</w:t>
      </w:r>
    </w:p>
    <w:p w:rsidR="0091471C" w:rsidRPr="0091471C" w:rsidRDefault="0091471C" w:rsidP="0091471C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Реклама пива показывает нам, что пиво – путь к легкому общению, атрибут веселья и отдыха после заслуженного трудового дня. Но на то она и реклама. И в сознании откладывается, что пиво – слабоалкогольный напиток и менее вреден, чем крепкие спиртные напитки. Тем не менее, пиво – еще раз подчеркнем – содержит этиловый спирт и является алкогольным продуктом.  </w:t>
      </w:r>
    </w:p>
    <w:p w:rsidR="0091471C" w:rsidRPr="0091471C" w:rsidRDefault="0091471C" w:rsidP="0091471C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Напомним, что этиловый спирт широко используется в промышленности как растворитель и в медицине как дезинфицирующее средство.</w:t>
      </w:r>
    </w:p>
    <w:p w:rsidR="0091471C" w:rsidRPr="0091471C" w:rsidRDefault="0091471C" w:rsidP="0091471C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Поступивший в организм этиловый спирт действует на кору головного мозга: под влиянием алкоголя проявляется преобладание процессов возбуждения над процессами торможения. </w:t>
      </w:r>
    </w:p>
    <w:p w:rsidR="0091471C" w:rsidRPr="0091471C" w:rsidRDefault="0091471C" w:rsidP="0091471C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В больших дозах этиловый спирт вызывает угнетение функций как спинного, так и продолговатого мозга. Под влиянием этилового спирта может наступить смерть в результате паралича дыхательного центра. В последнее десятилетие острые отравления этиловым спиртом занимают первое место (около 60%) среди отравлений другими токсическими веществами. Алкоголь не только вызывает острые отравления, но и способствует скоропостижной смерти от других заболеваний (прежде всего, от заболеваний </w:t>
      </w:r>
      <w:proofErr w:type="gramStart"/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сердечно-сосудистой</w:t>
      </w:r>
      <w:proofErr w:type="gramEnd"/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системы). </w:t>
      </w:r>
    </w:p>
    <w:p w:rsidR="0091471C" w:rsidRPr="0091471C" w:rsidRDefault="0091471C" w:rsidP="0091471C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proofErr w:type="spellStart"/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Замаскированность</w:t>
      </w:r>
      <w:proofErr w:type="spellEnd"/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алкоголя в изделиях «слабоалкогольных» приводит к тому, что их употребляют чаще и в больших объемах. Юношеский алкоголизм чаще всего начинается именно с пива. Бутылка крепкого пива соответствует приблизительно 75 граммам водки. 32 % алкоголиков стали ими в результате систематического употребления пива. </w:t>
      </w:r>
    </w:p>
    <w:p w:rsidR="0091471C" w:rsidRPr="0091471C" w:rsidRDefault="0091471C" w:rsidP="0091471C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Регулярное употребление пива (как и других алкогольных напитков) вызывает структурные изменения в организме, перерождение в тканях и их атрофию: феномен «бычьего сердца», гормональное изменение, цирроз печени, стойкое расширение сосудов лица (особенно сосудов носа), увеличивается риск рождения детей с умственной и физической недостаточностью. Кроме этого, алкогольное опьянение часто является причиной несчастных случаев в быту, на производстве, транспорте и т. д., приводит к нарушению общественных норм, закона.</w:t>
      </w:r>
    </w:p>
    <w:p w:rsidR="0091471C" w:rsidRPr="0091471C" w:rsidRDefault="0091471C" w:rsidP="0091471C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Современные пивовары обязаны использовать только разрешенные пищевые добавки, однако были случаи, когда для обеспечения сохранности напитка в пиво </w:t>
      </w: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lastRenderedPageBreak/>
        <w:t>добавляли формалин (дезинфицирующее и дезодорирующее средство, его используют для сохранения анатомических препаратов, дубления кож, для бальзамирования). Это вещество вызывает омертвление тканей. А для обеспечения сохранения «пивной шапки» использовали хлорид кобальта, который обладает высокой токсичностью для организма.   </w:t>
      </w:r>
    </w:p>
    <w:p w:rsidR="0091471C" w:rsidRPr="0091471C" w:rsidRDefault="0091471C" w:rsidP="0091471C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Приведем ряд направлений индивидуально-личностной профилактики пивного алкоголизма:</w:t>
      </w:r>
    </w:p>
    <w:p w:rsidR="0091471C" w:rsidRPr="0091471C" w:rsidRDefault="0091471C" w:rsidP="0091471C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1. Развитие ресурсов личности.</w:t>
      </w: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br/>
        <w:t>2. Формирование адекватной самооценки.</w:t>
      </w: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br/>
        <w:t>3. Развитие социальной компетентности (умение общаться, находить и оказывать поддержку, найти свое дело и занятие и пр.).</w:t>
      </w: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br/>
        <w:t>4. Умение принимать решения.</w:t>
      </w: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br/>
        <w:t>5. Развитие воли.</w:t>
      </w: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br/>
        <w:t>6. Формирование личной установки на неприемлемость употребления психически-активных веществ</w:t>
      </w:r>
      <w:proofErr w:type="gramStart"/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.</w:t>
      </w:r>
      <w:proofErr w:type="gramEnd"/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</w:t>
      </w:r>
      <w:proofErr w:type="gramStart"/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и</w:t>
      </w:r>
      <w:proofErr w:type="gramEnd"/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др.</w:t>
      </w:r>
    </w:p>
    <w:p w:rsidR="0091471C" w:rsidRPr="0091471C" w:rsidRDefault="0091471C" w:rsidP="0091471C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91471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Телефоны: </w:t>
      </w:r>
    </w:p>
    <w:p w:rsidR="0091471C" w:rsidRPr="0091471C" w:rsidRDefault="0091471C" w:rsidP="0091471C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91471C">
        <w:rPr>
          <w:rFonts w:ascii="Segoe UI" w:eastAsia="Times New Roman" w:hAnsi="Segoe UI" w:cs="Segoe UI"/>
          <w:i/>
          <w:iCs/>
          <w:color w:val="333333"/>
          <w:sz w:val="23"/>
          <w:szCs w:val="23"/>
          <w:lang w:eastAsia="ru-RU"/>
        </w:rPr>
        <w:t>1. Телефон доверия для детей и подростков (343)30-77-232</w:t>
      </w:r>
      <w:r w:rsidRPr="0091471C">
        <w:rPr>
          <w:rFonts w:ascii="Segoe UI" w:eastAsia="Times New Roman" w:hAnsi="Segoe UI" w:cs="Segoe UI"/>
          <w:i/>
          <w:iCs/>
          <w:color w:val="333333"/>
          <w:sz w:val="23"/>
          <w:szCs w:val="23"/>
          <w:lang w:eastAsia="ru-RU"/>
        </w:rPr>
        <w:br/>
        <w:t>2. Телефоны доверия: 8-800-300-11-00, 8-800-300-83-83</w:t>
      </w:r>
      <w:r w:rsidRPr="0091471C">
        <w:rPr>
          <w:rFonts w:ascii="Segoe UI" w:eastAsia="Times New Roman" w:hAnsi="Segoe UI" w:cs="Segoe UI"/>
          <w:i/>
          <w:iCs/>
          <w:color w:val="333333"/>
          <w:sz w:val="23"/>
          <w:szCs w:val="23"/>
          <w:lang w:eastAsia="ru-RU"/>
        </w:rPr>
        <w:br/>
        <w:t xml:space="preserve">3. Телефон регистратуры ГБУЗ </w:t>
      </w:r>
      <w:proofErr w:type="gramStart"/>
      <w:r w:rsidRPr="0091471C">
        <w:rPr>
          <w:rFonts w:ascii="Segoe UI" w:eastAsia="Times New Roman" w:hAnsi="Segoe UI" w:cs="Segoe UI"/>
          <w:i/>
          <w:iCs/>
          <w:color w:val="333333"/>
          <w:sz w:val="23"/>
          <w:szCs w:val="23"/>
          <w:lang w:eastAsia="ru-RU"/>
        </w:rPr>
        <w:t>СО</w:t>
      </w:r>
      <w:proofErr w:type="gramEnd"/>
      <w:r w:rsidRPr="0091471C">
        <w:rPr>
          <w:rFonts w:ascii="Segoe UI" w:eastAsia="Times New Roman" w:hAnsi="Segoe UI" w:cs="Segoe UI"/>
          <w:i/>
          <w:iCs/>
          <w:color w:val="333333"/>
          <w:sz w:val="23"/>
          <w:szCs w:val="23"/>
          <w:lang w:eastAsia="ru-RU"/>
        </w:rPr>
        <w:t xml:space="preserve"> «Областной наркологический диспансер» (343) 245-70-66</w:t>
      </w:r>
      <w:r w:rsidRPr="0091471C">
        <w:rPr>
          <w:rFonts w:ascii="Segoe UI" w:eastAsia="Times New Roman" w:hAnsi="Segoe UI" w:cs="Segoe UI"/>
          <w:i/>
          <w:iCs/>
          <w:color w:val="333333"/>
          <w:sz w:val="23"/>
          <w:szCs w:val="23"/>
          <w:lang w:eastAsia="ru-RU"/>
        </w:rPr>
        <w:br/>
        <w:t>4. Телефон Детской психиатрической лечебницы (343) 330-43-36</w:t>
      </w:r>
    </w:p>
    <w:p w:rsidR="008B4FC1" w:rsidRDefault="008B4FC1"/>
    <w:sectPr w:rsidR="008B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1C"/>
    <w:rsid w:val="008B4FC1"/>
    <w:rsid w:val="0091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72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2021-01-13T17:05:00Z</dcterms:created>
  <dcterms:modified xsi:type="dcterms:W3CDTF">2021-01-13T17:14:00Z</dcterms:modified>
</cp:coreProperties>
</file>