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4B" w:rsidRPr="00F8544B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8544B">
        <w:rPr>
          <w:rFonts w:ascii="Times New Roman" w:eastAsia="Calibri" w:hAnsi="Times New Roman" w:cs="Times New Roman"/>
        </w:rPr>
        <w:t>Приложение № 2 к распоряжению</w:t>
      </w:r>
    </w:p>
    <w:p w:rsidR="00F8544B" w:rsidRPr="00F8544B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8544B">
        <w:rPr>
          <w:rFonts w:ascii="Times New Roman" w:eastAsia="Calibri" w:hAnsi="Times New Roman" w:cs="Times New Roman"/>
        </w:rPr>
        <w:t>Департамента образования</w:t>
      </w:r>
    </w:p>
    <w:p w:rsidR="00F8544B" w:rsidRPr="00F8544B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8544B">
        <w:rPr>
          <w:rFonts w:ascii="Times New Roman" w:eastAsia="Calibri" w:hAnsi="Times New Roman" w:cs="Times New Roman"/>
        </w:rPr>
        <w:t>Администрации города Екатеринбурга</w:t>
      </w:r>
    </w:p>
    <w:p w:rsidR="00F8544B" w:rsidRPr="00F8544B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8544B">
        <w:rPr>
          <w:rFonts w:ascii="Times New Roman" w:eastAsia="Calibri" w:hAnsi="Times New Roman" w:cs="Times New Roman"/>
        </w:rPr>
        <w:t>от ______________ № ______________</w:t>
      </w:r>
    </w:p>
    <w:p w:rsidR="00F8544B" w:rsidRPr="00F8544B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6D35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r w:rsidR="00F56D35">
        <w:rPr>
          <w:rFonts w:ascii="Times New Roman" w:eastAsia="Calibri" w:hAnsi="Times New Roman" w:cs="Times New Roman"/>
          <w:sz w:val="28"/>
          <w:szCs w:val="28"/>
        </w:rPr>
        <w:t xml:space="preserve">проведении районного этапа </w:t>
      </w:r>
    </w:p>
    <w:p w:rsidR="00F8544B" w:rsidRPr="00F8544B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научно-практической конференции</w:t>
      </w:r>
    </w:p>
    <w:p w:rsidR="00F8544B" w:rsidRPr="00F8544B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>обучающихся общеобразовательных организаций Чкаловского района</w:t>
      </w:r>
    </w:p>
    <w:p w:rsidR="00F8544B" w:rsidRPr="00F8544B" w:rsidRDefault="00117C4A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20</w:t>
      </w:r>
      <w:r w:rsidR="00E5758D">
        <w:rPr>
          <w:rFonts w:ascii="Times New Roman" w:eastAsia="Calibri" w:hAnsi="Times New Roman" w:cs="Times New Roman"/>
          <w:sz w:val="28"/>
          <w:szCs w:val="28"/>
        </w:rPr>
        <w:t>/20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="00F8544B" w:rsidRPr="00F8544B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:rsidR="00F8544B" w:rsidRPr="00F8544B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E5758D" w:rsidRDefault="00070CCE" w:rsidP="00070CC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F8544B" w:rsidRPr="00F8544B">
        <w:rPr>
          <w:rFonts w:ascii="Times New Roman" w:eastAsia="Calibri" w:hAnsi="Times New Roman" w:cs="Times New Roman"/>
          <w:sz w:val="28"/>
          <w:szCs w:val="28"/>
          <w:lang w:val="en-US"/>
        </w:rPr>
        <w:t>Общие</w:t>
      </w:r>
      <w:proofErr w:type="spellEnd"/>
      <w:r w:rsidR="00F8544B" w:rsidRPr="00F8544B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 xml:space="preserve"> </w:t>
      </w:r>
      <w:proofErr w:type="spellStart"/>
      <w:r w:rsidR="00F8544B" w:rsidRPr="00F8544B">
        <w:rPr>
          <w:rFonts w:ascii="Times New Roman" w:eastAsia="Calibri" w:hAnsi="Times New Roman" w:cs="Times New Roman"/>
          <w:sz w:val="28"/>
          <w:szCs w:val="28"/>
          <w:lang w:val="en-US"/>
        </w:rPr>
        <w:t>положения</w:t>
      </w:r>
      <w:proofErr w:type="spellEnd"/>
    </w:p>
    <w:p w:rsidR="00F8544B" w:rsidRPr="00F8544B" w:rsidRDefault="00F8544B" w:rsidP="00C918DF">
      <w:pPr>
        <w:widowControl w:val="0"/>
        <w:numPr>
          <w:ilvl w:val="1"/>
          <w:numId w:val="7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Настоящее положение определяет порядок организации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 xml:space="preserve">и проведения научно-практической конференции обучающихся общеобразовательных организаций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Чкаловского района 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>города Екатеринбурга</w:t>
      </w:r>
      <w:r w:rsidRPr="00F8544B">
        <w:rPr>
          <w:rFonts w:ascii="Times New Roman" w:eastAsia="Calibri" w:hAnsi="Times New Roman" w:cs="Times New Roman"/>
          <w:color w:val="FF0000"/>
          <w:spacing w:val="-4"/>
          <w:sz w:val="28"/>
          <w:szCs w:val="28"/>
        </w:rPr>
        <w:t xml:space="preserve"> </w:t>
      </w:r>
      <w:r w:rsidR="00117C4A">
        <w:rPr>
          <w:rFonts w:ascii="Times New Roman" w:eastAsia="Calibri" w:hAnsi="Times New Roman" w:cs="Times New Roman"/>
          <w:sz w:val="28"/>
          <w:szCs w:val="28"/>
        </w:rPr>
        <w:t>(далее – Конференция) в 20</w:t>
      </w:r>
      <w:r w:rsidR="00117C4A" w:rsidRPr="00117C4A">
        <w:rPr>
          <w:rFonts w:ascii="Times New Roman" w:eastAsia="Calibri" w:hAnsi="Times New Roman" w:cs="Times New Roman"/>
          <w:sz w:val="28"/>
          <w:szCs w:val="28"/>
        </w:rPr>
        <w:t>20</w:t>
      </w:r>
      <w:r w:rsidRPr="00F8544B">
        <w:rPr>
          <w:rFonts w:ascii="Times New Roman" w:eastAsia="Calibri" w:hAnsi="Times New Roman" w:cs="Times New Roman"/>
        </w:rPr>
        <w:t>/</w:t>
      </w:r>
      <w:r w:rsidR="00117C4A">
        <w:rPr>
          <w:rFonts w:ascii="Times New Roman" w:eastAsia="Calibri" w:hAnsi="Times New Roman" w:cs="Times New Roman"/>
          <w:sz w:val="28"/>
          <w:szCs w:val="28"/>
        </w:rPr>
        <w:t>20</w:t>
      </w:r>
      <w:r w:rsidR="00117C4A" w:rsidRPr="00117C4A">
        <w:rPr>
          <w:rFonts w:ascii="Times New Roman" w:eastAsia="Calibri" w:hAnsi="Times New Roman" w:cs="Times New Roman"/>
          <w:sz w:val="28"/>
          <w:szCs w:val="28"/>
        </w:rPr>
        <w:t>21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 учебном году, ее организационное, методическое и финансовое обеспечение, порядок участия в Конференции и определения победителей и призеров.</w:t>
      </w:r>
    </w:p>
    <w:p w:rsidR="00F8544B" w:rsidRPr="00F8544B" w:rsidRDefault="00F8544B" w:rsidP="00C918DF">
      <w:pPr>
        <w:widowControl w:val="0"/>
        <w:numPr>
          <w:ilvl w:val="1"/>
          <w:numId w:val="7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Учредителем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районного этапа 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Конференции является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Информационно-методический центр Чкаловского района г. Екатеринбурга (ИМЦ)</w:t>
      </w:r>
      <w:r w:rsidRPr="00F854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544B" w:rsidRPr="00F8544B" w:rsidRDefault="00F8544B" w:rsidP="00C918DF">
      <w:pPr>
        <w:widowControl w:val="0"/>
        <w:numPr>
          <w:ilvl w:val="1"/>
          <w:numId w:val="7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Организаторами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районного этапа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 Конференции являются ИМЦ.</w:t>
      </w:r>
    </w:p>
    <w:p w:rsidR="00F8544B" w:rsidRPr="00F8544B" w:rsidRDefault="00F8544B" w:rsidP="00C918DF">
      <w:pPr>
        <w:widowControl w:val="0"/>
        <w:numPr>
          <w:ilvl w:val="1"/>
          <w:numId w:val="7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Организация и проведение Конференции регламентируются Положением </w:t>
      </w:r>
      <w:r w:rsidR="00117C4A">
        <w:rPr>
          <w:rFonts w:ascii="Times New Roman" w:eastAsia="Calibri" w:hAnsi="Times New Roman" w:cs="Times New Roman"/>
          <w:sz w:val="28"/>
          <w:szCs w:val="28"/>
        </w:rPr>
        <w:t>«О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 научно-практической конференции обучающихся Сверд</w:t>
      </w:r>
      <w:r w:rsidR="00117C4A">
        <w:rPr>
          <w:rFonts w:ascii="Times New Roman" w:eastAsia="Calibri" w:hAnsi="Times New Roman" w:cs="Times New Roman"/>
          <w:sz w:val="28"/>
          <w:szCs w:val="28"/>
        </w:rPr>
        <w:t>ловской области» от 30.01</w:t>
      </w:r>
      <w:r w:rsidR="00117C4A" w:rsidRPr="00117C4A">
        <w:rPr>
          <w:rFonts w:ascii="Times New Roman" w:eastAsia="Calibri" w:hAnsi="Times New Roman" w:cs="Times New Roman"/>
          <w:sz w:val="28"/>
          <w:szCs w:val="28"/>
        </w:rPr>
        <w:t xml:space="preserve">.2020 </w:t>
      </w:r>
      <w:r w:rsidR="00117C4A">
        <w:rPr>
          <w:rFonts w:ascii="Times New Roman" w:eastAsia="Calibri" w:hAnsi="Times New Roman" w:cs="Times New Roman"/>
          <w:sz w:val="28"/>
          <w:szCs w:val="28"/>
        </w:rPr>
        <w:t xml:space="preserve">года, утвержденным Министерством образования и молодежной политики Свердловской области, 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 нормативными документами Министерства общего и профессионального образования Свердловской области, ГАОУ ДПО </w:t>
      </w:r>
      <w:proofErr w:type="gramStart"/>
      <w:r w:rsidRPr="00F8544B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 «Институт развития образования», ГАНОУ СО «Дворец молодежи», Департамента образования Админист</w:t>
      </w:r>
      <w:r w:rsidR="00576750">
        <w:rPr>
          <w:rFonts w:ascii="Times New Roman" w:eastAsia="Calibri" w:hAnsi="Times New Roman" w:cs="Times New Roman"/>
          <w:sz w:val="28"/>
          <w:szCs w:val="28"/>
        </w:rPr>
        <w:t xml:space="preserve">рации города Екатеринбурга, </w:t>
      </w:r>
      <w:r w:rsidR="00117C4A">
        <w:rPr>
          <w:rFonts w:ascii="Times New Roman" w:eastAsia="Calibri" w:hAnsi="Times New Roman" w:cs="Times New Roman"/>
          <w:sz w:val="28"/>
          <w:szCs w:val="28"/>
        </w:rPr>
        <w:t xml:space="preserve">МБУ </w:t>
      </w:r>
      <w:r w:rsidR="00576750">
        <w:rPr>
          <w:rFonts w:ascii="Times New Roman" w:eastAsia="Calibri" w:hAnsi="Times New Roman" w:cs="Times New Roman"/>
          <w:sz w:val="28"/>
          <w:szCs w:val="28"/>
        </w:rPr>
        <w:t>ИМЦ</w:t>
      </w:r>
      <w:r w:rsidR="00117C4A">
        <w:rPr>
          <w:rFonts w:ascii="Times New Roman" w:eastAsia="Calibri" w:hAnsi="Times New Roman" w:cs="Times New Roman"/>
          <w:sz w:val="28"/>
          <w:szCs w:val="28"/>
        </w:rPr>
        <w:t xml:space="preserve"> районов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8544B">
        <w:rPr>
          <w:rFonts w:ascii="Times New Roman" w:eastAsia="Calibri" w:hAnsi="Times New Roman" w:cs="Times New Roman"/>
          <w:sz w:val="28"/>
          <w:szCs w:val="28"/>
        </w:rPr>
        <w:t>настоящим</w:t>
      </w:r>
      <w:r w:rsidRPr="00F8544B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Положением.</w:t>
      </w:r>
    </w:p>
    <w:p w:rsidR="00F8544B" w:rsidRPr="00576750" w:rsidRDefault="00F8544B" w:rsidP="00C918DF">
      <w:pPr>
        <w:widowControl w:val="0"/>
        <w:numPr>
          <w:ilvl w:val="1"/>
          <w:numId w:val="7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750">
        <w:rPr>
          <w:rFonts w:ascii="Times New Roman" w:eastAsia="Calibri" w:hAnsi="Times New Roman" w:cs="Times New Roman"/>
          <w:sz w:val="28"/>
          <w:szCs w:val="28"/>
        </w:rPr>
        <w:t xml:space="preserve">Конференция </w:t>
      </w:r>
      <w:r w:rsidR="00117C4A">
        <w:rPr>
          <w:rFonts w:ascii="Times New Roman" w:eastAsia="Calibri" w:hAnsi="Times New Roman" w:cs="Times New Roman"/>
          <w:sz w:val="28"/>
          <w:szCs w:val="28"/>
        </w:rPr>
        <w:t>реализуется в рамках Городского образовательного проекта «</w:t>
      </w:r>
      <w:proofErr w:type="spellStart"/>
      <w:r w:rsidR="00117C4A">
        <w:rPr>
          <w:rFonts w:ascii="Times New Roman" w:eastAsia="Calibri" w:hAnsi="Times New Roman" w:cs="Times New Roman"/>
          <w:sz w:val="28"/>
          <w:szCs w:val="28"/>
        </w:rPr>
        <w:t>ПроЕКтория</w:t>
      </w:r>
      <w:proofErr w:type="spellEnd"/>
      <w:r w:rsidR="00117C4A">
        <w:rPr>
          <w:rFonts w:ascii="Times New Roman" w:eastAsia="Calibri" w:hAnsi="Times New Roman" w:cs="Times New Roman"/>
          <w:sz w:val="28"/>
          <w:szCs w:val="28"/>
        </w:rPr>
        <w:t xml:space="preserve">», является  </w:t>
      </w:r>
      <w:r w:rsidR="00E5758D">
        <w:rPr>
          <w:rFonts w:ascii="Times New Roman" w:eastAsia="Calibri" w:hAnsi="Times New Roman" w:cs="Times New Roman"/>
          <w:sz w:val="28"/>
          <w:szCs w:val="28"/>
        </w:rPr>
        <w:t xml:space="preserve">отборочным </w:t>
      </w:r>
      <w:r w:rsidRPr="00576750">
        <w:rPr>
          <w:rFonts w:ascii="Times New Roman" w:eastAsia="Calibri" w:hAnsi="Times New Roman" w:cs="Times New Roman"/>
          <w:sz w:val="28"/>
          <w:szCs w:val="28"/>
        </w:rPr>
        <w:t>этапом научно-практической конференции обучающихся Свердловской</w:t>
      </w:r>
      <w:r w:rsidRPr="00576750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576750">
        <w:rPr>
          <w:rFonts w:ascii="Times New Roman" w:eastAsia="Calibri" w:hAnsi="Times New Roman" w:cs="Times New Roman"/>
          <w:sz w:val="28"/>
          <w:szCs w:val="28"/>
        </w:rPr>
        <w:t>области.</w:t>
      </w:r>
    </w:p>
    <w:p w:rsidR="00F8544B" w:rsidRDefault="00F8544B" w:rsidP="00F8544B">
      <w:pPr>
        <w:widowControl w:val="0"/>
        <w:tabs>
          <w:tab w:val="left" w:pos="1210"/>
          <w:tab w:val="left" w:pos="2977"/>
          <w:tab w:val="left" w:pos="5117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F8544B" w:rsidRPr="00F8544B" w:rsidRDefault="00F8544B" w:rsidP="00F8544B">
      <w:pPr>
        <w:widowControl w:val="0"/>
        <w:tabs>
          <w:tab w:val="left" w:pos="1210"/>
          <w:tab w:val="left" w:pos="2977"/>
          <w:tab w:val="left" w:pos="5117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2. </w:t>
      </w:r>
      <w:r w:rsidRPr="00F8544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Цели </w:t>
      </w:r>
      <w:r w:rsidRPr="00F8544B">
        <w:rPr>
          <w:rFonts w:ascii="Times New Roman" w:eastAsia="Calibri" w:hAnsi="Times New Roman" w:cs="Times New Roman"/>
          <w:sz w:val="28"/>
          <w:szCs w:val="28"/>
        </w:rPr>
        <w:t>и</w:t>
      </w:r>
      <w:r w:rsidRPr="00F8544B">
        <w:rPr>
          <w:rFonts w:ascii="Times New Roman" w:eastAsia="Calibri" w:hAnsi="Times New Roman" w:cs="Times New Roman"/>
          <w:spacing w:val="-28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pacing w:val="-9"/>
          <w:sz w:val="28"/>
          <w:szCs w:val="28"/>
        </w:rPr>
        <w:t>задачи Конференции</w:t>
      </w:r>
    </w:p>
    <w:p w:rsidR="00F8544B" w:rsidRPr="00F8544B" w:rsidRDefault="00F8544B" w:rsidP="00C918DF">
      <w:pPr>
        <w:widowControl w:val="0"/>
        <w:numPr>
          <w:ilvl w:val="1"/>
          <w:numId w:val="6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Конференция проводится с целью развития познавательных интересов и научно-исследовательской деятельности обучающихся 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общеобразовательных организаций, </w:t>
      </w:r>
      <w:r w:rsidRPr="00F8544B">
        <w:rPr>
          <w:rFonts w:ascii="Times New Roman" w:eastAsia="Calibri" w:hAnsi="Times New Roman" w:cs="Times New Roman"/>
          <w:sz w:val="28"/>
          <w:szCs w:val="28"/>
        </w:rPr>
        <w:t>выявления и поддержки интеллектуально и творчески одаренных школьников в области научной, исследовательской, творческой и социально значимой практической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:rsidR="00F8544B" w:rsidRPr="00F8544B" w:rsidRDefault="00F8544B" w:rsidP="00C918DF">
      <w:pPr>
        <w:widowControl w:val="0"/>
        <w:numPr>
          <w:ilvl w:val="1"/>
          <w:numId w:val="6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F8544B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Задачи</w:t>
      </w:r>
      <w:proofErr w:type="spellEnd"/>
      <w:r w:rsidRPr="00F8544B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:</w:t>
      </w:r>
    </w:p>
    <w:p w:rsidR="00F8544B" w:rsidRPr="00F8544B" w:rsidRDefault="00F8544B" w:rsidP="00C918DF">
      <w:pPr>
        <w:widowControl w:val="0"/>
        <w:numPr>
          <w:ilvl w:val="2"/>
          <w:numId w:val="6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активизация и развитие познавательных и исследовательских интересов обучающихся в различных предметных областях и сферах деятельности;</w:t>
      </w:r>
    </w:p>
    <w:p w:rsidR="00F8544B" w:rsidRPr="00F8544B" w:rsidRDefault="00F8544B" w:rsidP="00C918DF">
      <w:pPr>
        <w:widowControl w:val="0"/>
        <w:numPr>
          <w:ilvl w:val="2"/>
          <w:numId w:val="6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повышение качества образования через различные формы интеграции основного и дополнительного образования путем привлечения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</w:r>
      <w:r w:rsidRPr="00F8544B">
        <w:rPr>
          <w:rFonts w:ascii="Times New Roman" w:eastAsia="Calibri" w:hAnsi="Times New Roman" w:cs="Times New Roman"/>
          <w:sz w:val="28"/>
          <w:szCs w:val="28"/>
        </w:rPr>
        <w:lastRenderedPageBreak/>
        <w:t>к работе</w:t>
      </w:r>
      <w:r w:rsidRPr="00F8544B">
        <w:rPr>
          <w:rFonts w:ascii="Times New Roman" w:eastAsia="Calibri" w:hAnsi="Times New Roman" w:cs="Times New Roman"/>
          <w:spacing w:val="27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с</w:t>
      </w:r>
      <w:r w:rsidRPr="00F8544B">
        <w:rPr>
          <w:rFonts w:ascii="Times New Roman" w:eastAsia="Calibri" w:hAnsi="Times New Roman" w:cs="Times New Roman"/>
          <w:spacing w:val="27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детьми</w:t>
      </w:r>
      <w:r w:rsidRPr="00F8544B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и</w:t>
      </w:r>
      <w:r w:rsidRPr="00F8544B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молодежью</w:t>
      </w:r>
      <w:r w:rsidRPr="00F8544B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ученых</w:t>
      </w:r>
      <w:r w:rsidRPr="00F8544B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и</w:t>
      </w:r>
      <w:r w:rsidRPr="00F8544B">
        <w:rPr>
          <w:rFonts w:ascii="Times New Roman" w:eastAsia="Calibri" w:hAnsi="Times New Roman" w:cs="Times New Roman"/>
          <w:spacing w:val="30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специалистов</w:t>
      </w:r>
      <w:r w:rsidRPr="00F8544B">
        <w:rPr>
          <w:rFonts w:ascii="Times New Roman" w:eastAsia="Calibri" w:hAnsi="Times New Roman" w:cs="Times New Roman"/>
          <w:spacing w:val="35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–</w:t>
      </w:r>
      <w:r w:rsidRPr="00F8544B">
        <w:rPr>
          <w:rFonts w:ascii="Times New Roman" w:eastAsia="Calibri" w:hAnsi="Times New Roman" w:cs="Times New Roman"/>
          <w:spacing w:val="26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носителей</w:t>
      </w:r>
      <w:r w:rsidRPr="00F8544B">
        <w:rPr>
          <w:rFonts w:ascii="Times New Roman" w:eastAsia="Calibri" w:hAnsi="Times New Roman" w:cs="Times New Roman"/>
          <w:spacing w:val="28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научной культурно-профессиональной традиции и формирование связей организаций общего среднего образования и высшего профессионального образования;</w:t>
      </w:r>
    </w:p>
    <w:p w:rsidR="00F8544B" w:rsidRPr="00F8544B" w:rsidRDefault="00F8544B" w:rsidP="00C918DF">
      <w:pPr>
        <w:widowControl w:val="0"/>
        <w:numPr>
          <w:ilvl w:val="2"/>
          <w:numId w:val="6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знакомство </w:t>
      </w:r>
      <w:proofErr w:type="gramStart"/>
      <w:r w:rsidRPr="00F8544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 с ведущими научными школами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 xml:space="preserve">и учеными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города Екатеринбурга и Свердловской области; достижениями 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>и проблемами фундаментальной и прикладной науки; повышение интереса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>к российской и региональной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культуре;</w:t>
      </w:r>
    </w:p>
    <w:p w:rsidR="00F8544B" w:rsidRPr="00F8544B" w:rsidRDefault="00F8544B" w:rsidP="00C918DF">
      <w:pPr>
        <w:widowControl w:val="0"/>
        <w:numPr>
          <w:ilvl w:val="2"/>
          <w:numId w:val="6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вовлечение обучающихся в поисково-исследовательскую деятельность, приобщение к решению задач, имеющих практическое значение для развития науки, промышленности, экономики, культуры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>и искусства Уральского</w:t>
      </w:r>
      <w:r w:rsidRPr="00F8544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региона;</w:t>
      </w:r>
    </w:p>
    <w:p w:rsidR="00F8544B" w:rsidRPr="00F8544B" w:rsidRDefault="00F8544B" w:rsidP="00C918DF">
      <w:pPr>
        <w:widowControl w:val="0"/>
        <w:numPr>
          <w:ilvl w:val="2"/>
          <w:numId w:val="6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мониторинг развития проектно-исследовательской деятельности обучающихся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образовательных организаций Чкаловского района </w:t>
      </w:r>
      <w:r w:rsidRPr="00F8544B">
        <w:rPr>
          <w:rFonts w:ascii="Times New Roman" w:eastAsia="Calibri" w:hAnsi="Times New Roman" w:cs="Times New Roman"/>
          <w:sz w:val="28"/>
          <w:szCs w:val="28"/>
        </w:rPr>
        <w:t>города</w:t>
      </w:r>
      <w:r w:rsidRPr="00F8544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Екатеринбурга;</w:t>
      </w:r>
    </w:p>
    <w:p w:rsidR="00F8544B" w:rsidRPr="00F8544B" w:rsidRDefault="00F8544B" w:rsidP="00C918DF">
      <w:pPr>
        <w:widowControl w:val="0"/>
        <w:numPr>
          <w:ilvl w:val="2"/>
          <w:numId w:val="6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выдвижение </w:t>
      </w:r>
      <w:proofErr w:type="gramStart"/>
      <w:r w:rsidRPr="00F8544B">
        <w:rPr>
          <w:rFonts w:ascii="Times New Roman" w:eastAsia="Calibri" w:hAnsi="Times New Roman" w:cs="Times New Roman"/>
          <w:sz w:val="28"/>
          <w:szCs w:val="28"/>
        </w:rPr>
        <w:t>обучающихс</w:t>
      </w:r>
      <w:r w:rsidR="00C77961">
        <w:rPr>
          <w:rFonts w:ascii="Times New Roman" w:eastAsia="Calibri" w:hAnsi="Times New Roman" w:cs="Times New Roman"/>
          <w:sz w:val="28"/>
          <w:szCs w:val="28"/>
        </w:rPr>
        <w:t>я</w:t>
      </w:r>
      <w:proofErr w:type="gramEnd"/>
      <w:r w:rsidR="00C77961">
        <w:rPr>
          <w:rFonts w:ascii="Times New Roman" w:eastAsia="Calibri" w:hAnsi="Times New Roman" w:cs="Times New Roman"/>
          <w:sz w:val="28"/>
          <w:szCs w:val="28"/>
        </w:rPr>
        <w:t>, показавших лучшие результаты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этап 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>научно-практической</w:t>
      </w:r>
      <w:r w:rsidRPr="00F8544B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>конференции</w:t>
      </w:r>
      <w:r w:rsidRPr="00F8544B">
        <w:rPr>
          <w:rFonts w:ascii="Times New Roman" w:eastAsia="Calibri" w:hAnsi="Times New Roman" w:cs="Times New Roman"/>
          <w:spacing w:val="61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обучающихся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города Екатеринбурга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>;</w:t>
      </w:r>
    </w:p>
    <w:p w:rsidR="00F8544B" w:rsidRPr="00C77961" w:rsidRDefault="007E68FA" w:rsidP="00C918DF">
      <w:pPr>
        <w:widowControl w:val="0"/>
        <w:numPr>
          <w:ilvl w:val="2"/>
          <w:numId w:val="6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выявление проектов</w:t>
      </w:r>
      <w:r w:rsidR="00C77961">
        <w:rPr>
          <w:rFonts w:ascii="Times New Roman" w:eastAsia="Calibri" w:hAnsi="Times New Roman" w:cs="Times New Roman"/>
          <w:sz w:val="28"/>
          <w:szCs w:val="28"/>
        </w:rPr>
        <w:t>, которые могут быть рекомендованы к участию в муниципальном этапе научно-практической конференции обучающихся Свердловской области</w:t>
      </w:r>
      <w:r w:rsidR="00A23EE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77961" w:rsidRPr="00C77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961" w:rsidRPr="00F8544B">
        <w:rPr>
          <w:rFonts w:ascii="Times New Roman" w:eastAsia="Calibri" w:hAnsi="Times New Roman" w:cs="Times New Roman"/>
          <w:sz w:val="28"/>
          <w:szCs w:val="28"/>
        </w:rPr>
        <w:t>приглашение обуч</w:t>
      </w:r>
      <w:r w:rsidR="00C77961">
        <w:rPr>
          <w:rFonts w:ascii="Times New Roman" w:eastAsia="Calibri" w:hAnsi="Times New Roman" w:cs="Times New Roman"/>
          <w:sz w:val="28"/>
          <w:szCs w:val="28"/>
        </w:rPr>
        <w:t xml:space="preserve">ающихся – авторов перспективных </w:t>
      </w:r>
      <w:r w:rsidR="00C77961" w:rsidRPr="00F8544B">
        <w:rPr>
          <w:rFonts w:ascii="Times New Roman" w:eastAsia="Calibri" w:hAnsi="Times New Roman" w:cs="Times New Roman"/>
          <w:sz w:val="28"/>
          <w:szCs w:val="28"/>
        </w:rPr>
        <w:t>проектов</w:t>
      </w:r>
      <w:r w:rsidR="00C779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961" w:rsidRPr="00C77961">
        <w:rPr>
          <w:rFonts w:ascii="Times New Roman" w:eastAsia="Calibri" w:hAnsi="Times New Roman" w:cs="Times New Roman"/>
          <w:sz w:val="28"/>
          <w:szCs w:val="28"/>
        </w:rPr>
        <w:t xml:space="preserve">к участию в </w:t>
      </w:r>
      <w:r w:rsidR="00C77961">
        <w:rPr>
          <w:rFonts w:ascii="Times New Roman" w:eastAsia="Calibri" w:hAnsi="Times New Roman" w:cs="Times New Roman"/>
          <w:sz w:val="28"/>
          <w:szCs w:val="28"/>
        </w:rPr>
        <w:t xml:space="preserve">иных </w:t>
      </w:r>
      <w:r w:rsidR="00C77961" w:rsidRPr="00C77961">
        <w:rPr>
          <w:rFonts w:ascii="Times New Roman" w:eastAsia="Calibri" w:hAnsi="Times New Roman" w:cs="Times New Roman"/>
          <w:sz w:val="28"/>
          <w:szCs w:val="28"/>
        </w:rPr>
        <w:t>интеллектуально-творческих мероприятиях муниципального, регионального и федерального уровней</w:t>
      </w:r>
      <w:r w:rsidR="00F8544B" w:rsidRPr="00C7796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8544B" w:rsidRPr="00F8544B" w:rsidRDefault="00F8544B" w:rsidP="00F8544B">
      <w:pPr>
        <w:widowControl w:val="0"/>
        <w:tabs>
          <w:tab w:val="left" w:pos="1210"/>
          <w:tab w:val="left" w:pos="186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F8544B" w:rsidRDefault="00F8544B" w:rsidP="00F8544B">
      <w:pPr>
        <w:widowControl w:val="0"/>
        <w:tabs>
          <w:tab w:val="left" w:pos="1210"/>
          <w:tab w:val="left" w:pos="282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8544B">
        <w:rPr>
          <w:rFonts w:ascii="Times New Roman" w:eastAsia="Calibri" w:hAnsi="Times New Roman" w:cs="Times New Roman"/>
          <w:sz w:val="28"/>
          <w:szCs w:val="28"/>
        </w:rPr>
        <w:t>Порядок организации и проведения</w:t>
      </w:r>
      <w:r w:rsidRPr="00F8544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Конференции</w:t>
      </w:r>
    </w:p>
    <w:p w:rsidR="00F8544B" w:rsidRPr="00F8544B" w:rsidRDefault="00F8544B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В Конференции принимают участие обучающиеся 6-11 классов муниципальных общеобразовательных о</w:t>
      </w:r>
      <w:r w:rsidR="008A02C2">
        <w:rPr>
          <w:rFonts w:ascii="Times New Roman" w:eastAsia="Calibri" w:hAnsi="Times New Roman" w:cs="Times New Roman"/>
          <w:sz w:val="28"/>
          <w:szCs w:val="28"/>
        </w:rPr>
        <w:t xml:space="preserve">рганизаций </w:t>
      </w:r>
      <w:r w:rsidR="00C77961">
        <w:rPr>
          <w:rFonts w:ascii="Times New Roman" w:eastAsia="Calibri" w:hAnsi="Times New Roman" w:cs="Times New Roman"/>
          <w:sz w:val="28"/>
          <w:szCs w:val="28"/>
        </w:rPr>
        <w:t xml:space="preserve">Чкаловского района </w:t>
      </w:r>
      <w:r w:rsidR="008A02C2">
        <w:rPr>
          <w:rFonts w:ascii="Times New Roman" w:eastAsia="Calibri" w:hAnsi="Times New Roman" w:cs="Times New Roman"/>
          <w:sz w:val="28"/>
          <w:szCs w:val="28"/>
        </w:rPr>
        <w:t xml:space="preserve">города Екатеринбурга 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proofErr w:type="gramStart"/>
      <w:r w:rsidRPr="00F8544B">
        <w:rPr>
          <w:rFonts w:ascii="Times New Roman" w:eastAsia="Calibri" w:hAnsi="Times New Roman" w:cs="Times New Roman"/>
          <w:sz w:val="28"/>
          <w:szCs w:val="28"/>
        </w:rPr>
        <w:t>индивидуальными проектами</w:t>
      </w:r>
      <w:proofErr w:type="gramEnd"/>
      <w:r w:rsidRPr="00F8544B">
        <w:rPr>
          <w:rFonts w:ascii="Times New Roman" w:eastAsia="Calibri" w:hAnsi="Times New Roman" w:cs="Times New Roman"/>
          <w:sz w:val="28"/>
          <w:szCs w:val="28"/>
        </w:rPr>
        <w:t>, а также проектами, выполненными авторскими коллективами (не более трех авторов). При подготовке проекта двумя или тремя авторами необходимо отразить вклад в работу над проектом каждого из участников.</w:t>
      </w:r>
    </w:p>
    <w:p w:rsidR="00F8544B" w:rsidRPr="00F8544B" w:rsidRDefault="00F8544B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Конференция состоит из трех последовательно проводимых этапов:</w:t>
      </w:r>
    </w:p>
    <w:p w:rsidR="00F8544B" w:rsidRPr="00F8544B" w:rsidRDefault="000F65B5" w:rsidP="00F8544B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– школьный (январь 2021</w:t>
      </w:r>
      <w:r w:rsidR="00F8544B" w:rsidRPr="00F8544B">
        <w:rPr>
          <w:rFonts w:ascii="Times New Roman" w:eastAsia="Calibri" w:hAnsi="Times New Roman" w:cs="Times New Roman"/>
          <w:sz w:val="28"/>
          <w:szCs w:val="28"/>
        </w:rPr>
        <w:t xml:space="preserve"> года); </w:t>
      </w:r>
    </w:p>
    <w:p w:rsidR="00F8544B" w:rsidRPr="00F8544B" w:rsidRDefault="00F8544B" w:rsidP="00F8544B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2 –</w:t>
      </w:r>
      <w:r w:rsidR="00E5758D">
        <w:rPr>
          <w:rFonts w:ascii="Times New Roman" w:eastAsia="Calibri" w:hAnsi="Times New Roman" w:cs="Times New Roman"/>
          <w:sz w:val="28"/>
          <w:szCs w:val="28"/>
        </w:rPr>
        <w:t xml:space="preserve"> районный (</w:t>
      </w:r>
      <w:r w:rsidR="000F65B5">
        <w:rPr>
          <w:rFonts w:ascii="Times New Roman" w:eastAsia="Calibri" w:hAnsi="Times New Roman" w:cs="Times New Roman"/>
          <w:sz w:val="28"/>
          <w:szCs w:val="28"/>
        </w:rPr>
        <w:t>январь – февраль) 2021</w:t>
      </w:r>
      <w:r w:rsidRPr="00F8544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544B" w:rsidRPr="00F8544B" w:rsidRDefault="00F8544B" w:rsidP="00F8544B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3 – му</w:t>
      </w:r>
      <w:r w:rsidR="00E5758D">
        <w:rPr>
          <w:rFonts w:ascii="Times New Roman" w:eastAsia="Calibri" w:hAnsi="Times New Roman" w:cs="Times New Roman"/>
          <w:sz w:val="28"/>
          <w:szCs w:val="28"/>
        </w:rPr>
        <w:t>ниципальный (фев</w:t>
      </w:r>
      <w:r w:rsidR="000F65B5">
        <w:rPr>
          <w:rFonts w:ascii="Times New Roman" w:eastAsia="Calibri" w:hAnsi="Times New Roman" w:cs="Times New Roman"/>
          <w:sz w:val="28"/>
          <w:szCs w:val="28"/>
        </w:rPr>
        <w:t>раль – март 2021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 года).</w:t>
      </w:r>
    </w:p>
    <w:p w:rsidR="00F8544B" w:rsidRPr="00A23EE1" w:rsidRDefault="00F8544B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23EE1">
        <w:rPr>
          <w:rFonts w:ascii="Times New Roman" w:eastAsia="Calibri" w:hAnsi="Times New Roman" w:cs="Times New Roman"/>
          <w:sz w:val="28"/>
          <w:szCs w:val="28"/>
        </w:rPr>
        <w:t>районном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 этапе Конференции принимают участие </w:t>
      </w:r>
      <w:r w:rsidR="00A23EE1" w:rsidRPr="00F8544B">
        <w:rPr>
          <w:rFonts w:ascii="Times New Roman" w:eastAsia="Calibri" w:hAnsi="Times New Roman" w:cs="Times New Roman"/>
          <w:sz w:val="28"/>
          <w:szCs w:val="28"/>
        </w:rPr>
        <w:t xml:space="preserve">обучающиеся 6-11 классов, </w:t>
      </w:r>
      <w:r w:rsidR="00A23EE1">
        <w:rPr>
          <w:rFonts w:ascii="Times New Roman" w:eastAsia="Calibri" w:hAnsi="Times New Roman" w:cs="Times New Roman"/>
          <w:sz w:val="28"/>
          <w:szCs w:val="28"/>
        </w:rPr>
        <w:t xml:space="preserve">являющиеся </w:t>
      </w:r>
      <w:r w:rsidR="00A23EE1" w:rsidRPr="00F8544B">
        <w:rPr>
          <w:rFonts w:ascii="Times New Roman" w:eastAsia="Calibri" w:hAnsi="Times New Roman" w:cs="Times New Roman"/>
          <w:sz w:val="28"/>
          <w:szCs w:val="28"/>
        </w:rPr>
        <w:t>победи</w:t>
      </w:r>
      <w:r w:rsidR="00A23EE1">
        <w:rPr>
          <w:rFonts w:ascii="Times New Roman" w:eastAsia="Calibri" w:hAnsi="Times New Roman" w:cs="Times New Roman"/>
          <w:sz w:val="28"/>
          <w:szCs w:val="28"/>
        </w:rPr>
        <w:t>тели и призеры школьного этапа</w:t>
      </w:r>
      <w:r w:rsidRPr="00F854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3EE1" w:rsidRDefault="00F8544B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EE1">
        <w:rPr>
          <w:rFonts w:ascii="Times New Roman" w:eastAsia="Calibri" w:hAnsi="Times New Roman" w:cs="Times New Roman"/>
          <w:sz w:val="28"/>
          <w:szCs w:val="28"/>
        </w:rPr>
        <w:t xml:space="preserve">Проведение </w:t>
      </w:r>
      <w:r w:rsidR="00A23EE1" w:rsidRPr="00A23EE1"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A23EE1">
        <w:rPr>
          <w:rFonts w:ascii="Times New Roman" w:eastAsia="Calibri" w:hAnsi="Times New Roman" w:cs="Times New Roman"/>
          <w:sz w:val="28"/>
          <w:szCs w:val="28"/>
        </w:rPr>
        <w:t xml:space="preserve"> этапа Конференции р</w:t>
      </w:r>
      <w:r w:rsidR="008A02C2" w:rsidRPr="00A23EE1">
        <w:rPr>
          <w:rFonts w:ascii="Times New Roman" w:eastAsia="Calibri" w:hAnsi="Times New Roman" w:cs="Times New Roman"/>
          <w:sz w:val="28"/>
          <w:szCs w:val="28"/>
        </w:rPr>
        <w:t xml:space="preserve">егламентируется </w:t>
      </w:r>
      <w:r w:rsidR="00A23EE1" w:rsidRPr="00A23EE1">
        <w:rPr>
          <w:rFonts w:ascii="Times New Roman" w:eastAsia="Calibri" w:hAnsi="Times New Roman" w:cs="Times New Roman"/>
          <w:sz w:val="28"/>
          <w:szCs w:val="28"/>
        </w:rPr>
        <w:t xml:space="preserve">данным </w:t>
      </w:r>
      <w:r w:rsidR="00A23EE1">
        <w:rPr>
          <w:rFonts w:ascii="Times New Roman" w:eastAsia="Calibri" w:hAnsi="Times New Roman" w:cs="Times New Roman"/>
          <w:sz w:val="28"/>
          <w:szCs w:val="28"/>
        </w:rPr>
        <w:t>положение.</w:t>
      </w:r>
    </w:p>
    <w:p w:rsidR="00F8544B" w:rsidRPr="00A23EE1" w:rsidRDefault="00F8544B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EE1">
        <w:rPr>
          <w:rFonts w:ascii="Times New Roman" w:eastAsia="Calibri" w:hAnsi="Times New Roman" w:cs="Times New Roman"/>
          <w:sz w:val="28"/>
          <w:szCs w:val="28"/>
        </w:rPr>
        <w:t>Школьный и районный этапы Конференции проводятся в соответствии с направлениями (секциями и подсекциями), указанными в п. 3.13. настоящего положения; оценивание проектов проводится в соответствии с критериями, представленн</w:t>
      </w:r>
      <w:r w:rsidR="00C918DF">
        <w:rPr>
          <w:rFonts w:ascii="Times New Roman" w:eastAsia="Calibri" w:hAnsi="Times New Roman" w:cs="Times New Roman"/>
          <w:sz w:val="28"/>
          <w:szCs w:val="28"/>
        </w:rPr>
        <w:t xml:space="preserve">ыми в настоящем положении </w:t>
      </w:r>
      <w:bookmarkStart w:id="0" w:name="_GoBack"/>
      <w:bookmarkEnd w:id="0"/>
      <w:r w:rsidRPr="00A23EE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F65B5" w:rsidRDefault="00F8544B" w:rsidP="00C918DF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Порядок организации и сроки проведения </w:t>
      </w:r>
      <w:r w:rsidR="008A02C2"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 этапа Конференции (далее – Конференция):</w:t>
      </w:r>
    </w:p>
    <w:p w:rsidR="000F65B5" w:rsidRPr="000F65B5" w:rsidRDefault="000F65B5" w:rsidP="00C918DF">
      <w:pPr>
        <w:pStyle w:val="a9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13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5B5">
        <w:rPr>
          <w:rFonts w:ascii="Times New Roman" w:eastAsia="Calibri" w:hAnsi="Times New Roman" w:cs="Times New Roman"/>
          <w:sz w:val="28"/>
          <w:szCs w:val="28"/>
        </w:rPr>
        <w:lastRenderedPageBreak/>
        <w:t>до 26.01.2021 года – направление в МБУ ИМЦ Чкаловского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0A07">
        <w:rPr>
          <w:rFonts w:ascii="Times New Roman" w:eastAsia="Calibri" w:hAnsi="Times New Roman" w:cs="Times New Roman"/>
          <w:sz w:val="28"/>
          <w:szCs w:val="28"/>
        </w:rPr>
        <w:t xml:space="preserve">заявочного пакета на электронную почту ИМЦ Чкаловского района  </w:t>
      </w:r>
      <w:hyperlink r:id="rId7" w:history="1">
        <w:r w:rsidR="009F0A07"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ims</w:t>
        </w:r>
        <w:r w:rsidR="009F0A07" w:rsidRPr="009F0A07">
          <w:rPr>
            <w:rStyle w:val="a5"/>
            <w:rFonts w:ascii="Times New Roman" w:eastAsia="Calibri" w:hAnsi="Times New Roman" w:cs="Times New Roman"/>
            <w:sz w:val="28"/>
            <w:szCs w:val="28"/>
          </w:rPr>
          <w:t>-</w:t>
        </w:r>
        <w:r w:rsidR="009F0A07"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chk</w:t>
        </w:r>
        <w:r w:rsidR="009F0A07" w:rsidRPr="009F0A07">
          <w:rPr>
            <w:rStyle w:val="a5"/>
            <w:rFonts w:ascii="Times New Roman" w:eastAsia="Calibri" w:hAnsi="Times New Roman" w:cs="Times New Roman"/>
            <w:sz w:val="28"/>
            <w:szCs w:val="28"/>
          </w:rPr>
          <w:t>@</w:t>
        </w:r>
        <w:r w:rsidR="009F0A07"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9F0A07" w:rsidRPr="009F0A07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9F0A07"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F0A07" w:rsidRPr="009F0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65B5">
        <w:rPr>
          <w:rFonts w:ascii="Times New Roman" w:eastAsia="Calibri" w:hAnsi="Times New Roman" w:cs="Times New Roman"/>
          <w:sz w:val="28"/>
          <w:szCs w:val="28"/>
        </w:rPr>
        <w:t xml:space="preserve">. Заявочный пакет включает заявку ОО  в формате PDF с приложением в формате </w:t>
      </w:r>
      <w:proofErr w:type="spellStart"/>
      <w:r w:rsidRPr="000F65B5">
        <w:rPr>
          <w:rFonts w:ascii="Times New Roman" w:eastAsia="Calibri" w:hAnsi="Times New Roman" w:cs="Times New Roman"/>
          <w:sz w:val="28"/>
          <w:szCs w:val="28"/>
        </w:rPr>
        <w:t>MSExel</w:t>
      </w:r>
      <w:proofErr w:type="spellEnd"/>
      <w:r w:rsidRPr="000F65B5">
        <w:rPr>
          <w:rFonts w:ascii="Times New Roman" w:eastAsia="Calibri" w:hAnsi="Times New Roman" w:cs="Times New Roman"/>
          <w:sz w:val="28"/>
          <w:szCs w:val="28"/>
        </w:rPr>
        <w:t xml:space="preserve"> (Приложение № 1), проекты участников, оформленные в соответствии с требованиями (Приложения № 2, 3, 4). Каждый проект должен быть оформлен единым файлом в формате PDF</w:t>
      </w:r>
      <w:r w:rsidR="00F56D35">
        <w:rPr>
          <w:rFonts w:ascii="Times New Roman" w:eastAsia="Calibri" w:hAnsi="Times New Roman" w:cs="Times New Roman"/>
          <w:sz w:val="28"/>
          <w:szCs w:val="28"/>
        </w:rPr>
        <w:t>, от ОО направляется одна папка, в теме письма указывается №ОО_ НПК 2020-21</w:t>
      </w:r>
      <w:r w:rsidRPr="000F65B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F65B5" w:rsidRPr="000F65B5" w:rsidRDefault="000F65B5" w:rsidP="00C918DF">
      <w:pPr>
        <w:pStyle w:val="a9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13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5B5">
        <w:rPr>
          <w:rFonts w:ascii="Times New Roman" w:eastAsia="Calibri" w:hAnsi="Times New Roman" w:cs="Times New Roman"/>
          <w:sz w:val="28"/>
          <w:szCs w:val="28"/>
        </w:rPr>
        <w:t>1-3 февраля 2021 года – заочный тур;</w:t>
      </w:r>
    </w:p>
    <w:p w:rsidR="000F65B5" w:rsidRPr="000F65B5" w:rsidRDefault="000F65B5" w:rsidP="00C918DF">
      <w:pPr>
        <w:pStyle w:val="a9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13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5B5">
        <w:rPr>
          <w:rFonts w:ascii="Times New Roman" w:eastAsia="Calibri" w:hAnsi="Times New Roman" w:cs="Times New Roman"/>
          <w:sz w:val="28"/>
          <w:szCs w:val="28"/>
        </w:rPr>
        <w:t>1-4 февраля 2021 года направление от ОО видеоматериалы (презентацию и защиту проектов, защита не более 5-7 минут)</w:t>
      </w:r>
    </w:p>
    <w:p w:rsidR="000F65B5" w:rsidRDefault="000F65B5" w:rsidP="00C918DF">
      <w:pPr>
        <w:pStyle w:val="a9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0" w:firstLine="13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5B5">
        <w:rPr>
          <w:rFonts w:ascii="Times New Roman" w:eastAsia="Calibri" w:hAnsi="Times New Roman" w:cs="Times New Roman"/>
          <w:sz w:val="28"/>
          <w:szCs w:val="28"/>
        </w:rPr>
        <w:t>5-6 февраля 2021 года – очный тур</w:t>
      </w:r>
      <w:r w:rsidR="0035610A">
        <w:rPr>
          <w:rFonts w:ascii="Times New Roman" w:eastAsia="Calibri" w:hAnsi="Times New Roman" w:cs="Times New Roman"/>
          <w:sz w:val="28"/>
          <w:szCs w:val="28"/>
        </w:rPr>
        <w:t xml:space="preserve"> (дистанционный)</w:t>
      </w:r>
      <w:r w:rsidRPr="000F65B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7A5A" w:rsidRPr="000F65B5" w:rsidRDefault="008B7A5A" w:rsidP="00C918DF">
      <w:pPr>
        <w:widowControl w:val="0"/>
        <w:numPr>
          <w:ilvl w:val="0"/>
          <w:numId w:val="1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5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заочный тур районного этапа Конференции от ОО </w:t>
      </w:r>
      <w:r w:rsidR="00510FF1" w:rsidRPr="000F65B5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представляются работы победителей и призеров школьного этапа по каждому направлению</w:t>
      </w:r>
      <w:r w:rsidRPr="000F65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0F65B5" w:rsidRPr="000F65B5">
        <w:rPr>
          <w:rFonts w:ascii="Times New Roman" w:eastAsia="Calibri" w:hAnsi="Times New Roman" w:cs="Times New Roman"/>
          <w:sz w:val="28"/>
          <w:szCs w:val="28"/>
        </w:rPr>
        <w:t xml:space="preserve">Проект может быть заявлен только в одном направлении, одной предметной области. Каждый участник может быть заявлен только </w:t>
      </w:r>
      <w:r w:rsidR="000F65B5" w:rsidRPr="000F65B5">
        <w:rPr>
          <w:rFonts w:ascii="Times New Roman" w:eastAsia="Calibri" w:hAnsi="Times New Roman" w:cs="Times New Roman"/>
          <w:sz w:val="28"/>
          <w:szCs w:val="28"/>
        </w:rPr>
        <w:br/>
        <w:t>с одним проектом.</w:t>
      </w:r>
    </w:p>
    <w:p w:rsidR="000F65B5" w:rsidRDefault="00F8544B" w:rsidP="00C918DF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При приеме конкурсных материалов на заочный </w:t>
      </w:r>
      <w:r w:rsidRPr="00F8544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тур </w:t>
      </w:r>
      <w:r w:rsidRPr="00F8544B">
        <w:rPr>
          <w:rFonts w:ascii="Times New Roman" w:eastAsia="Calibri" w:hAnsi="Times New Roman" w:cs="Times New Roman"/>
          <w:sz w:val="28"/>
          <w:szCs w:val="28"/>
        </w:rPr>
        <w:t>Конференции каждый проект проходит техническую экспертизу на соответствие требованиям, указанным в данном положении (Приложение № 2). Проекты, не соответствующие требованиям, не допускаются к участию в заочном туре</w:t>
      </w:r>
      <w:r w:rsidRPr="00F8544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Конференции.</w:t>
      </w:r>
    </w:p>
    <w:p w:rsidR="000F65B5" w:rsidRPr="000F65B5" w:rsidRDefault="000F65B5" w:rsidP="00C918DF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5B5">
        <w:rPr>
          <w:rFonts w:ascii="Times New Roman" w:eastAsia="Calibri" w:hAnsi="Times New Roman" w:cs="Times New Roman"/>
          <w:sz w:val="28"/>
          <w:szCs w:val="28"/>
        </w:rPr>
        <w:t>Для участия в Конференции принимаются следующие виды проектов:</w:t>
      </w:r>
    </w:p>
    <w:p w:rsidR="000F65B5" w:rsidRPr="00DD4EE8" w:rsidRDefault="000F65B5" w:rsidP="000F65B5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1) исследовательский – проект, результатом которого является научно-исследовательский продукт в виде статьи, публикации, отчета, аналитического обзора, методического пособия и др.;</w:t>
      </w:r>
    </w:p>
    <w:p w:rsidR="000F65B5" w:rsidRPr="00DD4EE8" w:rsidRDefault="000F65B5" w:rsidP="000F65B5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2) творческий – проект, результатом которого является творческий продукт или </w:t>
      </w:r>
      <w:r w:rsidRPr="00DD4E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общественно полезный результат</w:t>
      </w: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 в виде театрализации, игры, выставки, художественного произведения, видеофильма и др.;</w:t>
      </w:r>
    </w:p>
    <w:p w:rsidR="000F65B5" w:rsidRPr="00DD4EE8" w:rsidRDefault="000F65B5" w:rsidP="000F65B5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3) прикладной – проект, результатом которого является изготовленный продукт или его прототип, проектное решение, бизнес-план, бизнес-кейс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DD4EE8">
        <w:rPr>
          <w:rFonts w:ascii="Times New Roman" w:eastAsia="Calibri" w:hAnsi="Times New Roman" w:cs="Times New Roman"/>
          <w:sz w:val="28"/>
          <w:szCs w:val="28"/>
        </w:rPr>
        <w:t>и др.;</w:t>
      </w:r>
    </w:p>
    <w:p w:rsidR="000F65B5" w:rsidRPr="00DD4EE8" w:rsidRDefault="000F65B5" w:rsidP="000F65B5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4) инновационный – проект, результатом которого является новый продукт,</w:t>
      </w:r>
      <w:r w:rsidRPr="00DD4EE8">
        <w:rPr>
          <w:rFonts w:ascii="Helvetica" w:eastAsia="Calibri" w:hAnsi="Helvetica" w:cs="Times New Roman"/>
          <w:sz w:val="21"/>
          <w:szCs w:val="21"/>
          <w:shd w:val="clear" w:color="auto" w:fill="FFFFFF"/>
        </w:rPr>
        <w:t xml:space="preserve"> </w:t>
      </w:r>
      <w:r w:rsidRPr="00DD4E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товар, услуга, технология или иной общественно полезный результат, </w:t>
      </w:r>
      <w:r w:rsidRPr="00DD4EE8">
        <w:rPr>
          <w:rFonts w:ascii="Times New Roman" w:eastAsia="Calibri" w:hAnsi="Times New Roman" w:cs="Times New Roman"/>
          <w:sz w:val="28"/>
          <w:szCs w:val="28"/>
        </w:rPr>
        <w:t>готовый к распространению;</w:t>
      </w:r>
    </w:p>
    <w:p w:rsidR="000F65B5" w:rsidRPr="00DD4EE8" w:rsidRDefault="000F65B5" w:rsidP="000F65B5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 xml:space="preserve">5) социальный – проект, результатом которого является </w:t>
      </w:r>
      <w:r w:rsidRPr="00DD4E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решение определенных общественных проблем, улучшение социальной ситуации;</w:t>
      </w:r>
    </w:p>
    <w:p w:rsidR="000F65B5" w:rsidRDefault="000F65B5" w:rsidP="000F65B5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4EE8">
        <w:rPr>
          <w:rFonts w:ascii="Times New Roman" w:eastAsia="Calibri" w:hAnsi="Times New Roman" w:cs="Times New Roman"/>
          <w:sz w:val="28"/>
          <w:szCs w:val="28"/>
        </w:rPr>
        <w:t>6) инженерно-конструкторский – проект, результатом которого является решение задач технического характера, со</w:t>
      </w:r>
      <w:r>
        <w:rPr>
          <w:rFonts w:ascii="Times New Roman" w:eastAsia="Calibri" w:hAnsi="Times New Roman" w:cs="Times New Roman"/>
          <w:sz w:val="28"/>
          <w:szCs w:val="28"/>
        </w:rPr>
        <w:t>здание устройства, модели и др.</w:t>
      </w:r>
    </w:p>
    <w:p w:rsidR="000F65B5" w:rsidRPr="000F65B5" w:rsidRDefault="000F65B5" w:rsidP="000F65B5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5B5">
        <w:rPr>
          <w:rFonts w:ascii="Times New Roman" w:eastAsia="Calibri" w:hAnsi="Times New Roman" w:cs="Times New Roman"/>
          <w:sz w:val="28"/>
          <w:szCs w:val="28"/>
        </w:rPr>
        <w:t>Тематика проектов должна отражать:</w:t>
      </w:r>
    </w:p>
    <w:p w:rsidR="000F65B5" w:rsidRPr="000F65B5" w:rsidRDefault="000F65B5" w:rsidP="00C918DF">
      <w:pPr>
        <w:widowControl w:val="0"/>
        <w:numPr>
          <w:ilvl w:val="0"/>
          <w:numId w:val="1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5B5">
        <w:rPr>
          <w:rFonts w:ascii="Times New Roman" w:eastAsia="Calibri" w:hAnsi="Times New Roman" w:cs="Times New Roman"/>
          <w:sz w:val="28"/>
          <w:szCs w:val="28"/>
        </w:rPr>
        <w:t xml:space="preserve">актуальные проблемы гуманитарного, социально-экономического, социокультурного, общественно-политического и естественнонаучного </w:t>
      </w:r>
      <w:r w:rsidRPr="000F65B5">
        <w:rPr>
          <w:rFonts w:ascii="Times New Roman" w:eastAsia="Calibri" w:hAnsi="Times New Roman" w:cs="Times New Roman"/>
          <w:sz w:val="28"/>
          <w:szCs w:val="28"/>
        </w:rPr>
        <w:br/>
        <w:t>характера.</w:t>
      </w:r>
    </w:p>
    <w:p w:rsidR="000F65B5" w:rsidRPr="000F65B5" w:rsidRDefault="000F65B5" w:rsidP="00C918DF">
      <w:pPr>
        <w:widowControl w:val="0"/>
        <w:numPr>
          <w:ilvl w:val="0"/>
          <w:numId w:val="1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5B5">
        <w:rPr>
          <w:rFonts w:ascii="Times New Roman" w:eastAsia="Calibri" w:hAnsi="Times New Roman" w:cs="Times New Roman"/>
          <w:sz w:val="28"/>
          <w:szCs w:val="28"/>
        </w:rPr>
        <w:t>научные достижения, общественные и культурные события страны, региона, города;</w:t>
      </w:r>
    </w:p>
    <w:p w:rsidR="000F65B5" w:rsidRPr="000F65B5" w:rsidRDefault="000F65B5" w:rsidP="00C918DF">
      <w:pPr>
        <w:widowControl w:val="0"/>
        <w:numPr>
          <w:ilvl w:val="0"/>
          <w:numId w:val="1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5B5">
        <w:rPr>
          <w:rFonts w:ascii="Times New Roman" w:eastAsia="Calibri" w:hAnsi="Times New Roman" w:cs="Times New Roman"/>
          <w:sz w:val="28"/>
          <w:szCs w:val="28"/>
        </w:rPr>
        <w:lastRenderedPageBreak/>
        <w:t>стратегию социально-экономического развития Екатеринбурга и его интеграции в мировое сообщество;</w:t>
      </w:r>
    </w:p>
    <w:p w:rsidR="00F8544B" w:rsidRPr="000F65B5" w:rsidRDefault="000F65B5" w:rsidP="00C918DF">
      <w:pPr>
        <w:widowControl w:val="0"/>
        <w:numPr>
          <w:ilvl w:val="0"/>
          <w:numId w:val="1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65B5">
        <w:rPr>
          <w:rFonts w:ascii="Times New Roman" w:eastAsia="Calibri" w:hAnsi="Times New Roman" w:cs="Times New Roman"/>
          <w:sz w:val="28"/>
          <w:szCs w:val="28"/>
        </w:rPr>
        <w:t>памятные события, юбилейные даты</w:t>
      </w:r>
      <w:r w:rsidRPr="000F65B5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0F65B5">
        <w:rPr>
          <w:rFonts w:ascii="Times New Roman" w:eastAsia="Calibri" w:hAnsi="Times New Roman" w:cs="Times New Roman"/>
          <w:sz w:val="28"/>
          <w:szCs w:val="28"/>
        </w:rPr>
        <w:t>года</w:t>
      </w:r>
      <w:r w:rsidRPr="000F65B5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F8544B" w:rsidRPr="00F8544B" w:rsidRDefault="00F8544B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Проекты должны содержать практический раздел, основанный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>на собственных исследованиях автора. Работы реферативного характера,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>не содержащие элементов самостоятельного исследования, к участию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>в Конференции не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допускаются.</w:t>
      </w:r>
    </w:p>
    <w:p w:rsidR="0048427A" w:rsidRPr="0048427A" w:rsidRDefault="00036394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подготовке проекта двумя или тремя авторами необходимо отразить вклад каждого.</w:t>
      </w:r>
    </w:p>
    <w:p w:rsidR="0048427A" w:rsidRDefault="00036394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Проекты реферативного характера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 содержащие элементов самостоятельного исследования, к участию в Конференции не допускаются.</w:t>
      </w:r>
    </w:p>
    <w:p w:rsidR="0035610A" w:rsidRPr="0035610A" w:rsidRDefault="0035610A" w:rsidP="00C918DF">
      <w:pPr>
        <w:widowControl w:val="0"/>
        <w:numPr>
          <w:ilvl w:val="0"/>
          <w:numId w:val="17"/>
        </w:numPr>
        <w:tabs>
          <w:tab w:val="left" w:pos="1100"/>
          <w:tab w:val="left" w:pos="723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10A">
        <w:rPr>
          <w:rFonts w:ascii="Times New Roman" w:eastAsia="Calibri" w:hAnsi="Times New Roman" w:cs="Times New Roman"/>
          <w:sz w:val="28"/>
          <w:szCs w:val="28"/>
        </w:rPr>
        <w:t>Направления</w:t>
      </w:r>
      <w:r w:rsidRPr="0035610A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 предметные области </w:t>
      </w:r>
      <w:r w:rsidRPr="0035610A">
        <w:rPr>
          <w:rFonts w:ascii="Times New Roman" w:eastAsia="Calibri" w:hAnsi="Times New Roman" w:cs="Times New Roman"/>
          <w:sz w:val="28"/>
          <w:szCs w:val="28"/>
        </w:rPr>
        <w:t>Конференции: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  <w:gridCol w:w="1134"/>
      </w:tblGrid>
      <w:tr w:rsidR="0035610A" w:rsidRPr="0035610A" w:rsidTr="00EC4666">
        <w:trPr>
          <w:trHeight w:val="70"/>
        </w:trPr>
        <w:tc>
          <w:tcPr>
            <w:tcW w:w="269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5670" w:type="dxa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35610A" w:rsidRPr="0035610A" w:rsidTr="00EC4666">
        <w:trPr>
          <w:trHeight w:val="7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Гуманитарное</w:t>
            </w: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краеведение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35610A" w:rsidRPr="0035610A" w:rsidTr="00EC4666">
        <w:tc>
          <w:tcPr>
            <w:tcW w:w="2694" w:type="dxa"/>
            <w:vMerge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лингвистика – русский язык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35610A" w:rsidRPr="0035610A" w:rsidTr="00EC4666">
        <w:trPr>
          <w:trHeight w:val="465"/>
        </w:trPr>
        <w:tc>
          <w:tcPr>
            <w:tcW w:w="2694" w:type="dxa"/>
            <w:vMerge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лингвистика – английский язык / немецкий язык / французский язык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35610A" w:rsidRPr="0035610A" w:rsidTr="00EC4666">
        <w:trPr>
          <w:trHeight w:val="12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Социально-экономическое</w:t>
            </w: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35610A" w:rsidRPr="0035610A" w:rsidTr="00EC4666">
        <w:trPr>
          <w:trHeight w:val="70"/>
        </w:trPr>
        <w:tc>
          <w:tcPr>
            <w:tcW w:w="2694" w:type="dxa"/>
            <w:vMerge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инженерно-техническое творчество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35610A" w:rsidRPr="0035610A" w:rsidTr="00EC4666">
        <w:trPr>
          <w:trHeight w:val="291"/>
        </w:trPr>
        <w:tc>
          <w:tcPr>
            <w:tcW w:w="2694" w:type="dxa"/>
            <w:vMerge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35610A" w:rsidRPr="0035610A" w:rsidTr="00EC4666">
        <w:trPr>
          <w:trHeight w:val="57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Социокультурное</w:t>
            </w: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культурология / искусство / социальное проектирование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35610A" w:rsidRPr="0035610A" w:rsidTr="00EC4666">
        <w:trPr>
          <w:trHeight w:val="585"/>
        </w:trPr>
        <w:tc>
          <w:tcPr>
            <w:tcW w:w="2694" w:type="dxa"/>
            <w:vMerge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домоводство / дизайн и декоративно-прикладное искусство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35610A" w:rsidRPr="0035610A" w:rsidTr="00EC4666">
        <w:trPr>
          <w:trHeight w:val="366"/>
        </w:trPr>
        <w:tc>
          <w:tcPr>
            <w:tcW w:w="2694" w:type="dxa"/>
            <w:vMerge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здоровьесбережение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35610A" w:rsidRPr="0035610A" w:rsidTr="00EC4666">
        <w:trPr>
          <w:trHeight w:val="70"/>
        </w:trPr>
        <w:tc>
          <w:tcPr>
            <w:tcW w:w="269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Общественно-политическое</w:t>
            </w: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 / обществознание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35610A" w:rsidRPr="0035610A" w:rsidTr="00EC4666">
        <w:tc>
          <w:tcPr>
            <w:tcW w:w="2694" w:type="dxa"/>
            <w:vMerge w:val="restart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Естественнонаучное</w:t>
            </w: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химия / физика</w:t>
            </w: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 астрономия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35610A" w:rsidRPr="0035610A" w:rsidTr="00EC4666">
        <w:trPr>
          <w:trHeight w:val="70"/>
        </w:trPr>
        <w:tc>
          <w:tcPr>
            <w:tcW w:w="2694" w:type="dxa"/>
            <w:vMerge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</w:tr>
      <w:tr w:rsidR="0035610A" w:rsidRPr="0035610A" w:rsidTr="00EC4666">
        <w:tc>
          <w:tcPr>
            <w:tcW w:w="2694" w:type="dxa"/>
            <w:vMerge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35610A" w:rsidRPr="0035610A" w:rsidRDefault="0035610A" w:rsidP="00C918DF">
            <w:pPr>
              <w:widowControl w:val="0"/>
              <w:numPr>
                <w:ilvl w:val="0"/>
                <w:numId w:val="19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биология / экология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10A" w:rsidRPr="0035610A" w:rsidRDefault="0035610A" w:rsidP="0035610A">
            <w:pPr>
              <w:widowControl w:val="0"/>
              <w:numPr>
                <w:ilvl w:val="2"/>
                <w:numId w:val="0"/>
              </w:numPr>
              <w:tabs>
                <w:tab w:val="left" w:pos="1100"/>
                <w:tab w:val="left" w:pos="723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6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</w:tr>
    </w:tbl>
    <w:p w:rsidR="00F8544B" w:rsidRPr="00F8544B" w:rsidRDefault="00F8544B" w:rsidP="0035610A">
      <w:pPr>
        <w:widowControl w:val="0"/>
        <w:tabs>
          <w:tab w:val="left" w:pos="132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44B" w:rsidRDefault="00F8544B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К каждому проекту прилагается результат проверки текста  системой «</w:t>
      </w:r>
      <w:proofErr w:type="spellStart"/>
      <w:r w:rsidRPr="00F8544B">
        <w:rPr>
          <w:rFonts w:ascii="Times New Roman" w:eastAsia="Calibri" w:hAnsi="Times New Roman" w:cs="Times New Roman"/>
          <w:sz w:val="28"/>
          <w:szCs w:val="28"/>
        </w:rPr>
        <w:t>Антиплагиат</w:t>
      </w:r>
      <w:proofErr w:type="spellEnd"/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» на сайте </w:t>
      </w:r>
      <w:hyperlink r:id="rId8" w:history="1">
        <w:r w:rsidRPr="00F8544B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www.antiplagiat.ru</w:t>
        </w:r>
      </w:hyperlink>
      <w:r w:rsidR="00AB688A">
        <w:rPr>
          <w:rFonts w:ascii="Times New Roman" w:eastAsia="Calibri" w:hAnsi="Times New Roman" w:cs="Times New Roman"/>
          <w:sz w:val="28"/>
          <w:szCs w:val="28"/>
        </w:rPr>
        <w:t xml:space="preserve">  (Приложение № 2</w:t>
      </w:r>
      <w:r w:rsidRPr="00F8544B">
        <w:rPr>
          <w:rFonts w:ascii="Times New Roman" w:eastAsia="Calibri" w:hAnsi="Times New Roman" w:cs="Times New Roman"/>
          <w:sz w:val="28"/>
          <w:szCs w:val="28"/>
        </w:rPr>
        <w:t>).</w:t>
      </w:r>
      <w:r w:rsidR="00036394">
        <w:rPr>
          <w:rFonts w:ascii="Times New Roman" w:eastAsia="Calibri" w:hAnsi="Times New Roman" w:cs="Times New Roman"/>
          <w:sz w:val="28"/>
          <w:szCs w:val="28"/>
        </w:rPr>
        <w:t xml:space="preserve"> Процент оригинальности текста проекта должен быть не менее 55%.</w:t>
      </w:r>
    </w:p>
    <w:p w:rsidR="0035610A" w:rsidRPr="0035610A" w:rsidRDefault="0035610A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610A">
        <w:rPr>
          <w:rFonts w:ascii="Times New Roman" w:eastAsia="Calibri" w:hAnsi="Times New Roman" w:cs="Times New Roman"/>
          <w:sz w:val="28"/>
          <w:szCs w:val="28"/>
        </w:rPr>
        <w:t xml:space="preserve">Перечень секций и составы участников публикуются на сайте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МБУ ИМЦ Чкаловского района </w:t>
      </w:r>
      <w:r w:rsidRPr="0035610A">
        <w:rPr>
          <w:rFonts w:ascii="Times New Roman" w:eastAsia="Calibri" w:hAnsi="Times New Roman" w:cs="Times New Roman"/>
          <w:sz w:val="28"/>
          <w:szCs w:val="28"/>
        </w:rPr>
        <w:t xml:space="preserve"> не позднее 5 календарных дней до даты про</w:t>
      </w:r>
      <w:r>
        <w:rPr>
          <w:rFonts w:ascii="Times New Roman" w:eastAsia="Calibri" w:hAnsi="Times New Roman" w:cs="Times New Roman"/>
          <w:sz w:val="28"/>
          <w:szCs w:val="28"/>
        </w:rPr>
        <w:t>ведения очного тура Конференции.</w:t>
      </w:r>
    </w:p>
    <w:p w:rsidR="00F8544B" w:rsidRPr="00F8544B" w:rsidRDefault="00F8544B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Оценивание проектов на заочном туре Конференции  осуществляется в соответствии с критер</w:t>
      </w:r>
      <w:r w:rsidR="00AB688A">
        <w:rPr>
          <w:rFonts w:ascii="Times New Roman" w:eastAsia="Calibri" w:hAnsi="Times New Roman" w:cs="Times New Roman"/>
          <w:sz w:val="28"/>
          <w:szCs w:val="28"/>
        </w:rPr>
        <w:t>иями настоящего положения (</w:t>
      </w:r>
      <w:r w:rsidRPr="00F8544B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Pr="00F8544B">
        <w:rPr>
          <w:rFonts w:ascii="Times New Roman" w:eastAsia="Calibri" w:hAnsi="Times New Roman" w:cs="Times New Roman"/>
          <w:spacing w:val="-18"/>
          <w:sz w:val="28"/>
          <w:szCs w:val="28"/>
        </w:rPr>
        <w:t xml:space="preserve"> </w:t>
      </w:r>
      <w:r w:rsidR="00AB688A">
        <w:rPr>
          <w:rFonts w:ascii="Times New Roman" w:eastAsia="Calibri" w:hAnsi="Times New Roman" w:cs="Times New Roman"/>
          <w:sz w:val="28"/>
          <w:szCs w:val="28"/>
        </w:rPr>
        <w:t>7</w:t>
      </w:r>
      <w:r w:rsidRPr="00F8544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8544B" w:rsidRPr="00F8544B" w:rsidRDefault="00F8544B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Принимая участие в Конференции, участники, родители (законные представители) несовершеннолетних обучающихся, педагоги соглашаются с требованиями данного положения и дают согласие на предоставление, </w:t>
      </w:r>
      <w:r w:rsidRPr="00F8544B">
        <w:rPr>
          <w:rFonts w:ascii="Times New Roman" w:eastAsia="Calibri" w:hAnsi="Times New Roman" w:cs="Times New Roman"/>
          <w:sz w:val="28"/>
          <w:szCs w:val="28"/>
        </w:rPr>
        <w:lastRenderedPageBreak/>
        <w:t>использование и</w:t>
      </w:r>
      <w:r w:rsidRPr="00F8544B">
        <w:rPr>
          <w:rFonts w:ascii="Times New Roman" w:eastAsia="DejaVu Sans" w:hAnsi="Times New Roman" w:cs="Times New Roman"/>
          <w:bCs/>
          <w:sz w:val="28"/>
          <w:szCs w:val="28"/>
        </w:rPr>
        <w:t xml:space="preserve"> 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должность, наименование образовательной организации, класс обучающихся, контактный телефон, электронная почта, результаты участия в</w:t>
      </w:r>
      <w:proofErr w:type="gramEnd"/>
      <w:r w:rsidRPr="00F8544B">
        <w:rPr>
          <w:rFonts w:ascii="Times New Roman" w:eastAsia="DejaVu Sans" w:hAnsi="Times New Roman" w:cs="Times New Roman"/>
          <w:bCs/>
          <w:sz w:val="28"/>
          <w:szCs w:val="28"/>
        </w:rPr>
        <w:t xml:space="preserve"> </w:t>
      </w:r>
      <w:proofErr w:type="gramStart"/>
      <w:r w:rsidRPr="00F8544B">
        <w:rPr>
          <w:rFonts w:ascii="Times New Roman" w:eastAsia="DejaVu Sans" w:hAnsi="Times New Roman" w:cs="Times New Roman"/>
          <w:bCs/>
          <w:sz w:val="28"/>
          <w:szCs w:val="28"/>
        </w:rPr>
        <w:t>мероприятии</w:t>
      </w:r>
      <w:proofErr w:type="gramEnd"/>
      <w:r w:rsidRPr="00F8544B">
        <w:rPr>
          <w:rFonts w:ascii="Times New Roman" w:eastAsia="DejaVu Sans" w:hAnsi="Times New Roman" w:cs="Times New Roman"/>
          <w:bCs/>
          <w:sz w:val="28"/>
          <w:szCs w:val="28"/>
        </w:rPr>
        <w:t>, вид и степень диплома).</w:t>
      </w:r>
    </w:p>
    <w:p w:rsidR="00103189" w:rsidRDefault="00F8544B" w:rsidP="00C918DF">
      <w:pPr>
        <w:widowControl w:val="0"/>
        <w:numPr>
          <w:ilvl w:val="1"/>
          <w:numId w:val="5"/>
        </w:numPr>
        <w:tabs>
          <w:tab w:val="left" w:pos="132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Принимая участие в Конференции, участники, родители (законные представители) несовершеннолетних обучающихся, педагоги соглашаются с тем, что фото и видеосъемка на мероприятии будет проводиться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:rsidR="005D52DC" w:rsidRPr="00103189" w:rsidRDefault="005D52DC" w:rsidP="00103189">
      <w:pPr>
        <w:widowControl w:val="0"/>
        <w:tabs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52DC" w:rsidRPr="00F8544B" w:rsidRDefault="005D52DC" w:rsidP="005D52DC">
      <w:pPr>
        <w:widowControl w:val="0"/>
        <w:tabs>
          <w:tab w:val="left" w:pos="132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576750" w:rsidRDefault="00576750" w:rsidP="00576750">
      <w:pPr>
        <w:widowControl w:val="0"/>
        <w:tabs>
          <w:tab w:val="left" w:pos="1210"/>
          <w:tab w:val="left" w:pos="3874"/>
        </w:tabs>
        <w:autoSpaceDE w:val="0"/>
        <w:autoSpaceDN w:val="0"/>
        <w:spacing w:after="0" w:line="240" w:lineRule="auto"/>
        <w:ind w:left="297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F8544B" w:rsidRPr="00576750">
        <w:rPr>
          <w:rFonts w:ascii="Times New Roman" w:eastAsia="Calibri" w:hAnsi="Times New Roman" w:cs="Times New Roman"/>
          <w:sz w:val="28"/>
          <w:szCs w:val="28"/>
        </w:rPr>
        <w:t>Критерии оцен</w:t>
      </w:r>
      <w:r w:rsidR="00F8544B" w:rsidRPr="00F8544B">
        <w:rPr>
          <w:rFonts w:ascii="Times New Roman" w:eastAsia="Calibri" w:hAnsi="Times New Roman" w:cs="Times New Roman"/>
          <w:sz w:val="28"/>
          <w:szCs w:val="28"/>
        </w:rPr>
        <w:t>ивания</w:t>
      </w:r>
      <w:r w:rsidR="00F8544B" w:rsidRPr="0057675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F8544B" w:rsidRPr="00576750">
        <w:rPr>
          <w:rFonts w:ascii="Times New Roman" w:eastAsia="Calibri" w:hAnsi="Times New Roman" w:cs="Times New Roman"/>
          <w:sz w:val="28"/>
          <w:szCs w:val="28"/>
        </w:rPr>
        <w:t>проектов</w:t>
      </w:r>
    </w:p>
    <w:p w:rsidR="00F56D35" w:rsidRPr="00F56D35" w:rsidRDefault="00F56D35" w:rsidP="00C918DF">
      <w:pPr>
        <w:widowControl w:val="0"/>
        <w:numPr>
          <w:ilvl w:val="0"/>
          <w:numId w:val="20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Критерии оценивания проектов на заочном туре Конференции:</w:t>
      </w:r>
    </w:p>
    <w:p w:rsidR="00F56D35" w:rsidRPr="00F56D35" w:rsidRDefault="00F56D35" w:rsidP="00C918DF">
      <w:pPr>
        <w:widowControl w:val="0"/>
        <w:numPr>
          <w:ilvl w:val="0"/>
          <w:numId w:val="2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уровень целеполагания;</w:t>
      </w:r>
    </w:p>
    <w:p w:rsidR="00F56D35" w:rsidRPr="00F56D35" w:rsidRDefault="00F56D35" w:rsidP="00C918DF">
      <w:pPr>
        <w:widowControl w:val="0"/>
        <w:numPr>
          <w:ilvl w:val="0"/>
          <w:numId w:val="2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качество анализа области исследования;</w:t>
      </w:r>
    </w:p>
    <w:p w:rsidR="00F56D35" w:rsidRPr="00F56D35" w:rsidRDefault="00F56D35" w:rsidP="00C918DF">
      <w:pPr>
        <w:widowControl w:val="0"/>
        <w:numPr>
          <w:ilvl w:val="0"/>
          <w:numId w:val="2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согласованность методов исследования;</w:t>
      </w:r>
    </w:p>
    <w:p w:rsidR="00F56D35" w:rsidRPr="00F56D35" w:rsidRDefault="00F56D35" w:rsidP="00C918DF">
      <w:pPr>
        <w:widowControl w:val="0"/>
        <w:numPr>
          <w:ilvl w:val="0"/>
          <w:numId w:val="2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наличие самостоятельного вклада в исследование;</w:t>
      </w:r>
    </w:p>
    <w:p w:rsidR="00F56D35" w:rsidRPr="00F56D35" w:rsidRDefault="00F56D35" w:rsidP="00C918DF">
      <w:pPr>
        <w:widowControl w:val="0"/>
        <w:numPr>
          <w:ilvl w:val="0"/>
          <w:numId w:val="2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качество результата.</w:t>
      </w:r>
    </w:p>
    <w:p w:rsidR="00F56D35" w:rsidRPr="00F56D35" w:rsidRDefault="00F56D35" w:rsidP="00C918DF">
      <w:pPr>
        <w:widowControl w:val="0"/>
        <w:numPr>
          <w:ilvl w:val="0"/>
          <w:numId w:val="2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наличие основных структурных элементов, соответствие требовани</w:t>
      </w:r>
      <w:r w:rsidR="00AB688A">
        <w:rPr>
          <w:rFonts w:ascii="Times New Roman" w:eastAsia="Calibri" w:hAnsi="Times New Roman" w:cs="Times New Roman"/>
          <w:sz w:val="28"/>
          <w:szCs w:val="28"/>
        </w:rPr>
        <w:t xml:space="preserve">ям </w:t>
      </w:r>
      <w:r w:rsidR="00AB688A">
        <w:rPr>
          <w:rFonts w:ascii="Times New Roman" w:eastAsia="Calibri" w:hAnsi="Times New Roman" w:cs="Times New Roman"/>
          <w:sz w:val="28"/>
          <w:szCs w:val="28"/>
        </w:rPr>
        <w:br/>
        <w:t>к оформлению (Приложение № 2</w:t>
      </w:r>
      <w:r w:rsidRPr="00F56D3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56D35" w:rsidRPr="00F56D35" w:rsidRDefault="00F56D35" w:rsidP="00C918DF">
      <w:pPr>
        <w:widowControl w:val="0"/>
        <w:numPr>
          <w:ilvl w:val="0"/>
          <w:numId w:val="20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Критерии оценивания защиты проектов на очном туре Конференции:</w:t>
      </w:r>
    </w:p>
    <w:p w:rsidR="00F56D35" w:rsidRPr="00F56D35" w:rsidRDefault="00F56D35" w:rsidP="00C918DF">
      <w:pPr>
        <w:widowControl w:val="0"/>
        <w:numPr>
          <w:ilvl w:val="0"/>
          <w:numId w:val="2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соответствие представления содержанию</w:t>
      </w:r>
      <w:r w:rsidRPr="00F56D3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56D35">
        <w:rPr>
          <w:rFonts w:ascii="Times New Roman" w:eastAsia="Calibri" w:hAnsi="Times New Roman" w:cs="Times New Roman"/>
          <w:sz w:val="28"/>
          <w:szCs w:val="28"/>
        </w:rPr>
        <w:t>проекта;</w:t>
      </w:r>
    </w:p>
    <w:p w:rsidR="00F56D35" w:rsidRPr="00F56D35" w:rsidRDefault="00F56D35" w:rsidP="00C918DF">
      <w:pPr>
        <w:widowControl w:val="0"/>
        <w:numPr>
          <w:ilvl w:val="0"/>
          <w:numId w:val="2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качество доклада;</w:t>
      </w:r>
    </w:p>
    <w:p w:rsidR="00F56D35" w:rsidRPr="00F56D35" w:rsidRDefault="00F56D35" w:rsidP="00C918DF">
      <w:pPr>
        <w:widowControl w:val="0"/>
        <w:numPr>
          <w:ilvl w:val="0"/>
          <w:numId w:val="2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уровень владения материалом;</w:t>
      </w:r>
    </w:p>
    <w:p w:rsidR="00F56D35" w:rsidRPr="00F56D35" w:rsidRDefault="00F56D35" w:rsidP="00C918DF">
      <w:pPr>
        <w:widowControl w:val="0"/>
        <w:numPr>
          <w:ilvl w:val="0"/>
          <w:numId w:val="2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эффективность взаимодействия с аудиторией;</w:t>
      </w:r>
    </w:p>
    <w:p w:rsidR="00F56D35" w:rsidRDefault="00F56D35" w:rsidP="00C918DF">
      <w:pPr>
        <w:widowControl w:val="0"/>
        <w:numPr>
          <w:ilvl w:val="0"/>
          <w:numId w:val="2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>уровень мультимедийно</w:t>
      </w:r>
      <w:r w:rsidR="00AB688A">
        <w:rPr>
          <w:rFonts w:ascii="Times New Roman" w:eastAsia="Calibri" w:hAnsi="Times New Roman" w:cs="Times New Roman"/>
          <w:sz w:val="28"/>
          <w:szCs w:val="28"/>
        </w:rPr>
        <w:t>го сопровождения (Приложение № 2</w:t>
      </w:r>
      <w:r w:rsidRPr="00F56D3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8544B" w:rsidRPr="00F56D35" w:rsidRDefault="00F56D35" w:rsidP="00F56D35">
      <w:pPr>
        <w:widowControl w:val="0"/>
        <w:tabs>
          <w:tab w:val="left" w:pos="110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4.3. </w:t>
      </w:r>
      <w:r w:rsidRPr="00F56D35">
        <w:rPr>
          <w:rFonts w:ascii="Times New Roman" w:eastAsia="Calibri" w:hAnsi="Times New Roman" w:cs="Times New Roman"/>
          <w:sz w:val="28"/>
          <w:szCs w:val="28"/>
        </w:rPr>
        <w:t>Максимальное количество баллов за проект – 100, из них максимальное количество баллов за заочный тур – 40, за очный тур –</w:t>
      </w:r>
      <w:r w:rsidRPr="00F56D35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F56D35">
        <w:rPr>
          <w:rFonts w:ascii="Times New Roman" w:eastAsia="Calibri" w:hAnsi="Times New Roman" w:cs="Times New Roman"/>
          <w:sz w:val="28"/>
          <w:szCs w:val="28"/>
        </w:rPr>
        <w:t>60</w:t>
      </w:r>
      <w:r w:rsidR="00F8544B" w:rsidRPr="00F56D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3189" w:rsidRPr="00F8544B" w:rsidRDefault="00103189" w:rsidP="00103189">
      <w:pPr>
        <w:widowControl w:val="0"/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126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103189" w:rsidRDefault="00103189" w:rsidP="00103189">
      <w:pPr>
        <w:widowControl w:val="0"/>
        <w:tabs>
          <w:tab w:val="left" w:pos="1210"/>
          <w:tab w:val="left" w:pos="5194"/>
        </w:tabs>
        <w:autoSpaceDE w:val="0"/>
        <w:autoSpaceDN w:val="0"/>
        <w:spacing w:after="0" w:line="240" w:lineRule="auto"/>
        <w:ind w:left="7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0318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8544B" w:rsidRPr="00103189">
        <w:rPr>
          <w:rFonts w:ascii="Times New Roman" w:eastAsia="Calibri" w:hAnsi="Times New Roman" w:cs="Times New Roman"/>
          <w:sz w:val="28"/>
          <w:szCs w:val="28"/>
        </w:rPr>
        <w:t>Оргкомитет</w:t>
      </w:r>
      <w:r w:rsidR="00F8544B" w:rsidRPr="00F8544B">
        <w:rPr>
          <w:rFonts w:ascii="Times New Roman" w:eastAsia="Calibri" w:hAnsi="Times New Roman" w:cs="Times New Roman"/>
          <w:sz w:val="28"/>
          <w:szCs w:val="28"/>
        </w:rPr>
        <w:t xml:space="preserve"> Конференции</w:t>
      </w:r>
    </w:p>
    <w:p w:rsidR="00F8544B" w:rsidRPr="00F8544B" w:rsidRDefault="00F8544B" w:rsidP="00C918DF">
      <w:pPr>
        <w:widowControl w:val="0"/>
        <w:numPr>
          <w:ilvl w:val="1"/>
          <w:numId w:val="3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Оргкомитет Конференции является основным координирующим органом по ее подготовке, организации и</w:t>
      </w:r>
      <w:r w:rsidRPr="00F8544B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проведению.</w:t>
      </w:r>
    </w:p>
    <w:p w:rsidR="00F8544B" w:rsidRPr="00F8544B" w:rsidRDefault="00F8544B" w:rsidP="00C918DF">
      <w:pPr>
        <w:widowControl w:val="0"/>
        <w:numPr>
          <w:ilvl w:val="1"/>
          <w:numId w:val="3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В состав Оргкомитета входят специалисты </w:t>
      </w:r>
      <w:r w:rsidR="001031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ИМЦ </w:t>
      </w:r>
      <w:r w:rsidR="00103189">
        <w:rPr>
          <w:rFonts w:ascii="Times New Roman" w:eastAsia="Calibri" w:hAnsi="Times New Roman" w:cs="Times New Roman"/>
          <w:sz w:val="28"/>
          <w:szCs w:val="28"/>
        </w:rPr>
        <w:t>Чкаловского района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03189">
        <w:rPr>
          <w:rFonts w:ascii="Times New Roman" w:eastAsia="Calibri" w:hAnsi="Times New Roman" w:cs="Times New Roman"/>
          <w:sz w:val="28"/>
          <w:szCs w:val="28"/>
        </w:rPr>
        <w:t>руководители районных методических объединений, педагоги ОО Чкаловского района</w:t>
      </w:r>
      <w:r w:rsidRPr="00F8544B">
        <w:rPr>
          <w:rFonts w:ascii="Times New Roman" w:eastAsia="Calibri" w:hAnsi="Times New Roman" w:cs="Times New Roman"/>
          <w:sz w:val="28"/>
          <w:szCs w:val="28"/>
        </w:rPr>
        <w:t>. Возглавляет</w:t>
      </w:r>
      <w:r w:rsidRPr="00F8544B">
        <w:rPr>
          <w:rFonts w:ascii="Times New Roman" w:eastAsia="Calibri" w:hAnsi="Times New Roman" w:cs="Times New Roman"/>
          <w:spacing w:val="15"/>
          <w:sz w:val="28"/>
          <w:szCs w:val="28"/>
        </w:rPr>
        <w:t xml:space="preserve"> </w:t>
      </w:r>
      <w:r w:rsidR="00103189">
        <w:rPr>
          <w:rFonts w:ascii="Times New Roman" w:eastAsia="Calibri" w:hAnsi="Times New Roman" w:cs="Times New Roman"/>
          <w:sz w:val="28"/>
          <w:szCs w:val="28"/>
        </w:rPr>
        <w:t>Оргкомитет председатель.</w:t>
      </w:r>
    </w:p>
    <w:p w:rsidR="00F8544B" w:rsidRPr="00F8544B" w:rsidRDefault="00F8544B" w:rsidP="00C918DF">
      <w:pPr>
        <w:widowControl w:val="0"/>
        <w:numPr>
          <w:ilvl w:val="1"/>
          <w:numId w:val="3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F8544B">
        <w:rPr>
          <w:rFonts w:ascii="Times New Roman" w:eastAsia="Calibri" w:hAnsi="Times New Roman" w:cs="Times New Roman"/>
          <w:sz w:val="28"/>
          <w:szCs w:val="28"/>
          <w:lang w:val="en-US"/>
        </w:rPr>
        <w:t>Функциональные</w:t>
      </w:r>
      <w:proofErr w:type="spellEnd"/>
      <w:r w:rsidRPr="00F8544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44B">
        <w:rPr>
          <w:rFonts w:ascii="Times New Roman" w:eastAsia="Calibri" w:hAnsi="Times New Roman" w:cs="Times New Roman"/>
          <w:sz w:val="28"/>
          <w:szCs w:val="28"/>
          <w:lang w:val="en-US"/>
        </w:rPr>
        <w:t>обязанности</w:t>
      </w:r>
      <w:proofErr w:type="spellEnd"/>
      <w:r w:rsidRPr="00F8544B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 xml:space="preserve"> </w:t>
      </w:r>
      <w:proofErr w:type="spellStart"/>
      <w:r w:rsidRPr="00F8544B">
        <w:rPr>
          <w:rFonts w:ascii="Times New Roman" w:eastAsia="Calibri" w:hAnsi="Times New Roman" w:cs="Times New Roman"/>
          <w:sz w:val="28"/>
          <w:szCs w:val="28"/>
          <w:lang w:val="en-US"/>
        </w:rPr>
        <w:t>Оргкомитета</w:t>
      </w:r>
      <w:proofErr w:type="spellEnd"/>
      <w:r w:rsidRPr="00F8544B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составление программы и регламента проведения Конференции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>и обеспечение их реализации;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формирование перечня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секций;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утверждение состава жюри, в том числе</w:t>
      </w:r>
      <w:r w:rsidRPr="00F8544B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председателей;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подведение итогов заочного тура Конференции и определение состава участников очного тура</w:t>
      </w:r>
      <w:r w:rsidRPr="00F8544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Конференции;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назначение координаторов, ответственных за соблюдение процедуры </w:t>
      </w:r>
      <w:r w:rsidRPr="00F8544B">
        <w:rPr>
          <w:rFonts w:ascii="Times New Roman" w:eastAsia="Calibri" w:hAnsi="Times New Roman" w:cs="Times New Roman"/>
          <w:sz w:val="28"/>
          <w:szCs w:val="28"/>
        </w:rPr>
        <w:lastRenderedPageBreak/>
        <w:t>работы секции;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определение количества призовых</w:t>
      </w:r>
      <w:r w:rsidRPr="00F8544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мест и подведение итогов (на основании протоколов</w:t>
      </w:r>
      <w:r w:rsidRPr="00F8544B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жюри);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ведение необходимой документации по организации и проведению </w:t>
      </w:r>
      <w:proofErr w:type="spellStart"/>
      <w:r w:rsidRPr="00F8544B">
        <w:rPr>
          <w:rFonts w:ascii="Times New Roman" w:eastAsia="Calibri" w:hAnsi="Times New Roman" w:cs="Times New Roman"/>
          <w:sz w:val="28"/>
          <w:szCs w:val="28"/>
          <w:lang w:val="en-US"/>
        </w:rPr>
        <w:t>Конференции</w:t>
      </w:r>
      <w:proofErr w:type="spellEnd"/>
      <w:r w:rsidRPr="00F8544B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обобщение и представление аналитических материалов по итогам Конференции; 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подготовка и направление заявки, а также направление проектов 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 xml:space="preserve">для участия в </w:t>
      </w:r>
      <w:r w:rsidR="00103189">
        <w:rPr>
          <w:rFonts w:ascii="Times New Roman" w:eastAsia="Calibri" w:hAnsi="Times New Roman" w:cs="Times New Roman"/>
          <w:sz w:val="28"/>
          <w:szCs w:val="28"/>
        </w:rPr>
        <w:t xml:space="preserve">муниципальном 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этапе научно-практической конференции обучающихся </w:t>
      </w:r>
      <w:r w:rsidR="00103189">
        <w:rPr>
          <w:rFonts w:ascii="Times New Roman" w:eastAsia="Calibri" w:hAnsi="Times New Roman" w:cs="Times New Roman"/>
          <w:sz w:val="28"/>
          <w:szCs w:val="28"/>
        </w:rPr>
        <w:t>города Екатеринбурга</w:t>
      </w:r>
      <w:r w:rsidRPr="00F854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544B" w:rsidRPr="00F56D35" w:rsidRDefault="00F56D35" w:rsidP="00C918DF">
      <w:pPr>
        <w:widowControl w:val="0"/>
        <w:numPr>
          <w:ilvl w:val="1"/>
          <w:numId w:val="3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6D35">
        <w:rPr>
          <w:rFonts w:ascii="Times New Roman" w:eastAsia="Calibri" w:hAnsi="Times New Roman" w:cs="Times New Roman"/>
          <w:sz w:val="28"/>
          <w:szCs w:val="28"/>
        </w:rPr>
        <w:t xml:space="preserve">Оргкомитет оставляет за собой право изменить условия, формат, сроки проведения и количество участников, исходя из сложившихся условий,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6D35">
        <w:rPr>
          <w:rFonts w:ascii="Times New Roman" w:eastAsia="Calibri" w:hAnsi="Times New Roman" w:cs="Times New Roman"/>
          <w:sz w:val="28"/>
          <w:szCs w:val="28"/>
        </w:rPr>
        <w:t>с обязательным предварительным оповещением участников.</w:t>
      </w:r>
    </w:p>
    <w:p w:rsidR="00103189" w:rsidRPr="00F8544B" w:rsidRDefault="00103189" w:rsidP="00F56D35">
      <w:pPr>
        <w:widowControl w:val="0"/>
        <w:tabs>
          <w:tab w:val="left" w:pos="1210"/>
          <w:tab w:val="left" w:pos="1862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103189" w:rsidRDefault="00103189" w:rsidP="00103189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125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F8544B" w:rsidRPr="00103189">
        <w:rPr>
          <w:rFonts w:ascii="Times New Roman" w:eastAsia="Calibri" w:hAnsi="Times New Roman" w:cs="Times New Roman"/>
          <w:sz w:val="28"/>
          <w:szCs w:val="28"/>
        </w:rPr>
        <w:t>Жюри Конференции</w:t>
      </w:r>
    </w:p>
    <w:p w:rsidR="00F8544B" w:rsidRPr="00F8544B" w:rsidRDefault="00F8544B" w:rsidP="00C918DF">
      <w:pPr>
        <w:widowControl w:val="0"/>
        <w:numPr>
          <w:ilvl w:val="1"/>
          <w:numId w:val="2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В состав жюри входят </w:t>
      </w:r>
      <w:r w:rsidR="00103189">
        <w:rPr>
          <w:rFonts w:ascii="Times New Roman" w:eastAsia="Calibri" w:hAnsi="Times New Roman" w:cs="Times New Roman"/>
          <w:sz w:val="28"/>
          <w:szCs w:val="28"/>
        </w:rPr>
        <w:t xml:space="preserve">педагоги </w:t>
      </w:r>
      <w:r w:rsidRPr="00F8544B">
        <w:rPr>
          <w:rFonts w:ascii="Times New Roman" w:eastAsia="Calibri" w:hAnsi="Times New Roman" w:cs="Times New Roman"/>
          <w:sz w:val="28"/>
          <w:szCs w:val="28"/>
        </w:rPr>
        <w:t>образовательных организаций</w:t>
      </w:r>
      <w:r w:rsidR="00510FF1">
        <w:rPr>
          <w:rFonts w:ascii="Times New Roman" w:eastAsia="Calibri" w:hAnsi="Times New Roman" w:cs="Times New Roman"/>
          <w:sz w:val="28"/>
          <w:szCs w:val="28"/>
        </w:rPr>
        <w:t xml:space="preserve"> Чкаловского района г. Екатеринбурга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. В каждой секции жюри возглавляет председатель. </w:t>
      </w:r>
    </w:p>
    <w:p w:rsidR="00F8544B" w:rsidRPr="00F8544B" w:rsidRDefault="00F8544B" w:rsidP="00C918DF">
      <w:pPr>
        <w:widowControl w:val="0"/>
        <w:numPr>
          <w:ilvl w:val="1"/>
          <w:numId w:val="2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Жюри Конференции является основным экспертным органом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>по каждому направлению.</w:t>
      </w:r>
      <w:r w:rsidRPr="00F8544B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</w:p>
    <w:p w:rsidR="00F8544B" w:rsidRPr="00510FF1" w:rsidRDefault="00F8544B" w:rsidP="00C918DF">
      <w:pPr>
        <w:widowControl w:val="0"/>
        <w:numPr>
          <w:ilvl w:val="1"/>
          <w:numId w:val="2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0FF1">
        <w:rPr>
          <w:rFonts w:ascii="Times New Roman" w:eastAsia="Calibri" w:hAnsi="Times New Roman" w:cs="Times New Roman"/>
          <w:sz w:val="28"/>
          <w:szCs w:val="28"/>
        </w:rPr>
        <w:t>Жюри: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оценивает 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F8544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рецензирует проекты на заочном </w:t>
      </w:r>
      <w:r w:rsidRPr="00F8544B">
        <w:rPr>
          <w:rFonts w:ascii="Times New Roman" w:eastAsia="Calibri" w:hAnsi="Times New Roman" w:cs="Times New Roman"/>
          <w:spacing w:val="-8"/>
          <w:sz w:val="28"/>
          <w:szCs w:val="28"/>
        </w:rPr>
        <w:t>туре</w:t>
      </w:r>
      <w:r w:rsidRPr="00F8544B">
        <w:rPr>
          <w:rFonts w:ascii="Times New Roman" w:eastAsia="Calibri" w:hAnsi="Times New Roman" w:cs="Times New Roman"/>
          <w:spacing w:val="-28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Конференции;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оценивает </w:t>
      </w:r>
      <w:r w:rsidRPr="00F8544B">
        <w:rPr>
          <w:rFonts w:ascii="Times New Roman" w:eastAsia="Calibri" w:hAnsi="Times New Roman" w:cs="Times New Roman"/>
          <w:sz w:val="28"/>
          <w:szCs w:val="28"/>
        </w:rPr>
        <w:t>защиты проектов на очном туре Конференции;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ведет документацию, необходимую для осуществления экспертной деятельности (Приложения №</w:t>
      </w:r>
      <w:r w:rsidR="00AB688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7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</w:t>
      </w:r>
      <w:r w:rsidR="00AB688A">
        <w:rPr>
          <w:rFonts w:ascii="Times New Roman" w:eastAsia="Calibri" w:hAnsi="Times New Roman" w:cs="Times New Roman"/>
          <w:sz w:val="28"/>
          <w:szCs w:val="28"/>
        </w:rPr>
        <w:t>8</w:t>
      </w:r>
      <w:r w:rsidRPr="00F8544B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определяет победителей и призеров, представляет результаты экспертной деятельности при подведении итогов Конференции;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обеспечивает условия для сохранения физического</w:t>
      </w:r>
      <w:r w:rsidRPr="00F8544B">
        <w:rPr>
          <w:rFonts w:ascii="Times New Roman" w:eastAsia="Calibri" w:hAnsi="Times New Roman" w:cs="Times New Roman"/>
          <w:sz w:val="28"/>
          <w:szCs w:val="28"/>
        </w:rPr>
        <w:br/>
        <w:t xml:space="preserve">и психологического благополучия участников Конференции; </w:t>
      </w:r>
    </w:p>
    <w:p w:rsidR="00F8544B" w:rsidRPr="00F8544B" w:rsidRDefault="00F8544B" w:rsidP="00C918DF">
      <w:pPr>
        <w:widowControl w:val="0"/>
        <w:numPr>
          <w:ilvl w:val="0"/>
          <w:numId w:val="4"/>
        </w:numPr>
        <w:tabs>
          <w:tab w:val="left" w:pos="1210"/>
          <w:tab w:val="left" w:pos="16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передает результаты экспертной деятельности и аналитические материалы в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Оргкомитет.</w:t>
      </w:r>
    </w:p>
    <w:p w:rsidR="00103189" w:rsidRDefault="00103189" w:rsidP="00103189">
      <w:pPr>
        <w:widowControl w:val="0"/>
        <w:tabs>
          <w:tab w:val="left" w:pos="1210"/>
          <w:tab w:val="left" w:pos="2239"/>
        </w:tabs>
        <w:autoSpaceDE w:val="0"/>
        <w:autoSpaceDN w:val="0"/>
        <w:spacing w:after="0" w:line="240" w:lineRule="auto"/>
        <w:ind w:left="71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576750" w:rsidRDefault="00103189" w:rsidP="00070CCE">
      <w:pPr>
        <w:widowControl w:val="0"/>
        <w:tabs>
          <w:tab w:val="left" w:pos="1210"/>
          <w:tab w:val="left" w:pos="2239"/>
        </w:tabs>
        <w:autoSpaceDE w:val="0"/>
        <w:autoSpaceDN w:val="0"/>
        <w:spacing w:after="0" w:line="240" w:lineRule="auto"/>
        <w:ind w:firstLine="7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6750">
        <w:rPr>
          <w:rFonts w:ascii="Times New Roman" w:eastAsia="Calibri" w:hAnsi="Times New Roman" w:cs="Times New Roman"/>
          <w:sz w:val="28"/>
          <w:szCs w:val="28"/>
        </w:rPr>
        <w:t xml:space="preserve">7. Подведение итогов </w:t>
      </w:r>
      <w:r w:rsidR="00F8544B" w:rsidRPr="00576750">
        <w:rPr>
          <w:rFonts w:ascii="Times New Roman" w:eastAsia="Calibri" w:hAnsi="Times New Roman" w:cs="Times New Roman"/>
          <w:sz w:val="28"/>
          <w:szCs w:val="28"/>
        </w:rPr>
        <w:t>и награждение победителей и</w:t>
      </w:r>
      <w:r w:rsidR="00F8544B" w:rsidRPr="00576750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</w:t>
      </w:r>
      <w:r w:rsidR="00F8544B" w:rsidRPr="00576750">
        <w:rPr>
          <w:rFonts w:ascii="Times New Roman" w:eastAsia="Calibri" w:hAnsi="Times New Roman" w:cs="Times New Roman"/>
          <w:sz w:val="28"/>
          <w:szCs w:val="28"/>
        </w:rPr>
        <w:t>призеров</w:t>
      </w:r>
    </w:p>
    <w:p w:rsidR="00F8544B" w:rsidRPr="00F8544B" w:rsidRDefault="00F8544B" w:rsidP="00C918DF">
      <w:pPr>
        <w:widowControl w:val="0"/>
        <w:numPr>
          <w:ilvl w:val="1"/>
          <w:numId w:val="1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Участники очного тура получают сертификат участника очного тура </w:t>
      </w:r>
      <w:r w:rsidR="00103189">
        <w:rPr>
          <w:rFonts w:ascii="Times New Roman" w:eastAsia="Calibri" w:hAnsi="Times New Roman" w:cs="Times New Roman"/>
          <w:sz w:val="28"/>
          <w:szCs w:val="28"/>
        </w:rPr>
        <w:t xml:space="preserve">районного этапа </w:t>
      </w:r>
      <w:r w:rsidRPr="00F8544B">
        <w:rPr>
          <w:rFonts w:ascii="Times New Roman" w:eastAsia="Calibri" w:hAnsi="Times New Roman" w:cs="Times New Roman"/>
          <w:sz w:val="28"/>
          <w:szCs w:val="28"/>
        </w:rPr>
        <w:t>Конференции.</w:t>
      </w:r>
    </w:p>
    <w:p w:rsidR="00F8544B" w:rsidRPr="00F8544B" w:rsidRDefault="00F8544B" w:rsidP="00C918DF">
      <w:pPr>
        <w:widowControl w:val="0"/>
        <w:numPr>
          <w:ilvl w:val="1"/>
          <w:numId w:val="1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Победители и призеры Конференц</w:t>
      </w:r>
      <w:r w:rsidR="00103189">
        <w:rPr>
          <w:rFonts w:ascii="Times New Roman" w:eastAsia="Calibri" w:hAnsi="Times New Roman" w:cs="Times New Roman"/>
          <w:sz w:val="28"/>
          <w:szCs w:val="28"/>
        </w:rPr>
        <w:t xml:space="preserve">ии (1, 2, 3 место) определяются </w:t>
      </w: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в каждом направлении (секции) путем суммирования баллов заочного и очного туров. Список победителей и призеров публикуется на сайте </w:t>
      </w:r>
      <w:r w:rsidR="00103189">
        <w:rPr>
          <w:rFonts w:ascii="Times New Roman" w:eastAsia="Calibri" w:hAnsi="Times New Roman" w:cs="Times New Roman"/>
          <w:sz w:val="28"/>
          <w:szCs w:val="28"/>
        </w:rPr>
        <w:t xml:space="preserve">ИМЦ </w:t>
      </w:r>
      <w:hyperlink r:id="rId9" w:history="1">
        <w:r w:rsidR="00103189" w:rsidRPr="006937BE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103189" w:rsidRPr="00103189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103189" w:rsidRPr="006937BE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ims</w:t>
        </w:r>
        <w:proofErr w:type="spellEnd"/>
        <w:r w:rsidR="00103189" w:rsidRPr="00103189">
          <w:rPr>
            <w:rStyle w:val="a5"/>
            <w:rFonts w:ascii="Times New Roman" w:eastAsia="Calibri" w:hAnsi="Times New Roman" w:cs="Times New Roman"/>
            <w:sz w:val="28"/>
            <w:szCs w:val="28"/>
          </w:rPr>
          <w:t>-</w:t>
        </w:r>
        <w:proofErr w:type="spellStart"/>
        <w:r w:rsidR="00103189" w:rsidRPr="006937BE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chk</w:t>
        </w:r>
        <w:proofErr w:type="spellEnd"/>
        <w:r w:rsidR="00103189" w:rsidRPr="00103189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103189" w:rsidRPr="006937BE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uralschool</w:t>
        </w:r>
        <w:proofErr w:type="spellEnd"/>
        <w:r w:rsidR="00103189" w:rsidRPr="00103189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103189" w:rsidRPr="006937BE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03189" w:rsidRPr="001031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D35">
        <w:rPr>
          <w:rFonts w:ascii="Times New Roman" w:eastAsia="Calibri" w:hAnsi="Times New Roman" w:cs="Times New Roman"/>
          <w:sz w:val="28"/>
          <w:szCs w:val="28"/>
        </w:rPr>
        <w:t xml:space="preserve">не позднее 8.02.2021г. </w:t>
      </w:r>
    </w:p>
    <w:p w:rsidR="00F8544B" w:rsidRPr="00F8544B" w:rsidRDefault="00F8544B" w:rsidP="00C918DF">
      <w:pPr>
        <w:widowControl w:val="0"/>
        <w:numPr>
          <w:ilvl w:val="1"/>
          <w:numId w:val="1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Победители и призеры </w:t>
      </w:r>
      <w:r w:rsidR="00103189">
        <w:rPr>
          <w:rFonts w:ascii="Times New Roman" w:eastAsia="Calibri" w:hAnsi="Times New Roman" w:cs="Times New Roman"/>
          <w:sz w:val="28"/>
          <w:szCs w:val="28"/>
        </w:rPr>
        <w:t xml:space="preserve">районного этапа </w:t>
      </w:r>
      <w:r w:rsidRPr="00F8544B">
        <w:rPr>
          <w:rFonts w:ascii="Times New Roman" w:eastAsia="Calibri" w:hAnsi="Times New Roman" w:cs="Times New Roman"/>
          <w:sz w:val="28"/>
          <w:szCs w:val="28"/>
        </w:rPr>
        <w:t>Кон</w:t>
      </w:r>
      <w:r w:rsidR="00103189">
        <w:rPr>
          <w:rFonts w:ascii="Times New Roman" w:eastAsia="Calibri" w:hAnsi="Times New Roman" w:cs="Times New Roman"/>
          <w:sz w:val="28"/>
          <w:szCs w:val="28"/>
        </w:rPr>
        <w:t>ференции награждаются дипломам</w:t>
      </w:r>
      <w:r w:rsidR="00F56D35">
        <w:rPr>
          <w:rFonts w:ascii="Times New Roman" w:eastAsia="Calibri" w:hAnsi="Times New Roman" w:cs="Times New Roman"/>
          <w:sz w:val="28"/>
          <w:szCs w:val="28"/>
        </w:rPr>
        <w:t>и</w:t>
      </w:r>
      <w:r w:rsidR="00103189">
        <w:rPr>
          <w:rFonts w:ascii="Times New Roman" w:eastAsia="Calibri" w:hAnsi="Times New Roman" w:cs="Times New Roman"/>
          <w:sz w:val="28"/>
          <w:szCs w:val="28"/>
        </w:rPr>
        <w:t xml:space="preserve"> ИМЦ Чкаловского района</w:t>
      </w:r>
      <w:r w:rsidRPr="00F854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544B" w:rsidRDefault="00F8544B" w:rsidP="00C918DF">
      <w:pPr>
        <w:widowControl w:val="0"/>
        <w:numPr>
          <w:ilvl w:val="1"/>
          <w:numId w:val="1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>Протоколы работы жюри не выдаются, апелляции по итогам Конференции не</w:t>
      </w:r>
      <w:r w:rsidRPr="00F8544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8544B">
        <w:rPr>
          <w:rFonts w:ascii="Times New Roman" w:eastAsia="Calibri" w:hAnsi="Times New Roman" w:cs="Times New Roman"/>
          <w:sz w:val="28"/>
          <w:szCs w:val="28"/>
        </w:rPr>
        <w:t>предусмотрены.</w:t>
      </w:r>
    </w:p>
    <w:p w:rsidR="00F56D35" w:rsidRPr="00F56D35" w:rsidRDefault="00F56D35" w:rsidP="00C918DF">
      <w:pPr>
        <w:widowControl w:val="0"/>
        <w:numPr>
          <w:ilvl w:val="1"/>
          <w:numId w:val="1"/>
        </w:numPr>
        <w:tabs>
          <w:tab w:val="left" w:pos="1210"/>
          <w:tab w:val="left" w:pos="186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56D35">
        <w:rPr>
          <w:rFonts w:ascii="Times New Roman" w:eastAsia="Calibri" w:hAnsi="Times New Roman" w:cs="Times New Roman"/>
          <w:sz w:val="28"/>
          <w:szCs w:val="28"/>
        </w:rPr>
        <w:t xml:space="preserve">По результатам очного тура Конференции, в соответствии </w:t>
      </w:r>
      <w:r w:rsidRPr="00F56D35">
        <w:rPr>
          <w:rFonts w:ascii="Times New Roman" w:eastAsia="Calibri" w:hAnsi="Times New Roman" w:cs="Times New Roman"/>
          <w:sz w:val="28"/>
          <w:szCs w:val="28"/>
        </w:rPr>
        <w:br/>
        <w:t xml:space="preserve">с Положением «О научно-практической конференции обучающихся </w:t>
      </w:r>
      <w:r w:rsidRPr="00F56D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Свердловской области» от 30.01.2020, решением организатора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районного этапа </w:t>
      </w:r>
      <w:r w:rsidRPr="00F56D35">
        <w:rPr>
          <w:rFonts w:ascii="Times New Roman" w:eastAsia="Calibri" w:hAnsi="Times New Roman" w:cs="Times New Roman"/>
          <w:sz w:val="28"/>
          <w:szCs w:val="28"/>
        </w:rPr>
        <w:t>научно-практической конференции обучающихся Свердловской области лучшие проекты обучающихся 7-11 классов мог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 быть направлены для участия </w:t>
      </w:r>
      <w:r w:rsidRPr="00F56D35">
        <w:rPr>
          <w:rFonts w:ascii="Times New Roman" w:eastAsia="Calibri" w:hAnsi="Times New Roman" w:cs="Times New Roman"/>
          <w:sz w:val="28"/>
          <w:szCs w:val="28"/>
        </w:rPr>
        <w:t>в заочном туре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этапа</w:t>
      </w:r>
      <w:r w:rsidRPr="00F56D35">
        <w:rPr>
          <w:rFonts w:ascii="Times New Roman" w:eastAsia="Calibri" w:hAnsi="Times New Roman" w:cs="Times New Roman"/>
          <w:sz w:val="28"/>
          <w:szCs w:val="28"/>
        </w:rPr>
        <w:t xml:space="preserve"> научно-практической конференции обучающихся Свердловской</w:t>
      </w:r>
      <w:r w:rsidRPr="00F56D35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F56D35">
        <w:rPr>
          <w:rFonts w:ascii="Times New Roman" w:eastAsia="Calibri" w:hAnsi="Times New Roman" w:cs="Times New Roman"/>
          <w:sz w:val="28"/>
          <w:szCs w:val="28"/>
        </w:rPr>
        <w:t>области, а также могут быть рекомендованы для участия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6D35">
        <w:rPr>
          <w:rFonts w:ascii="Times New Roman" w:eastAsia="Calibri" w:hAnsi="Times New Roman" w:cs="Times New Roman"/>
          <w:sz w:val="28"/>
          <w:szCs w:val="28"/>
        </w:rPr>
        <w:t>в иных конкурсных мероприятиях регионального и всероссийского</w:t>
      </w:r>
      <w:proofErr w:type="gramEnd"/>
      <w:r w:rsidRPr="00F56D35">
        <w:rPr>
          <w:rFonts w:ascii="Times New Roman" w:eastAsia="Calibri" w:hAnsi="Times New Roman" w:cs="Times New Roman"/>
          <w:sz w:val="28"/>
          <w:szCs w:val="28"/>
        </w:rPr>
        <w:t xml:space="preserve"> уровней.</w:t>
      </w:r>
    </w:p>
    <w:p w:rsidR="00F8544B" w:rsidRPr="00F8544B" w:rsidRDefault="00F8544B" w:rsidP="000F2E9F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F8544B" w:rsidRDefault="00F8544B" w:rsidP="00070CCE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F8544B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493E" w:rsidRPr="00FC493E" w:rsidRDefault="00F8544B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br w:type="page"/>
      </w:r>
      <w:r w:rsidR="00FC493E" w:rsidRPr="00FC493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 к Положению</w:t>
      </w:r>
    </w:p>
    <w:p w:rsidR="00FC493E" w:rsidRPr="00FC493E" w:rsidRDefault="00FC493E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 xml:space="preserve">Форма заявки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ОО </w:t>
      </w:r>
      <w:r w:rsidRPr="00FC493E">
        <w:rPr>
          <w:rFonts w:ascii="Times New Roman" w:eastAsia="Calibri" w:hAnsi="Times New Roman" w:cs="Times New Roman"/>
          <w:sz w:val="28"/>
          <w:szCs w:val="28"/>
        </w:rPr>
        <w:t xml:space="preserve"> на участие в </w:t>
      </w:r>
      <w:r>
        <w:rPr>
          <w:rFonts w:ascii="Times New Roman" w:eastAsia="Calibri" w:hAnsi="Times New Roman" w:cs="Times New Roman"/>
          <w:sz w:val="28"/>
          <w:szCs w:val="28"/>
        </w:rPr>
        <w:t>районном</w:t>
      </w:r>
      <w:r w:rsidRPr="00FC493E">
        <w:rPr>
          <w:rFonts w:ascii="Times New Roman" w:eastAsia="Calibri" w:hAnsi="Times New Roman" w:cs="Times New Roman"/>
          <w:sz w:val="28"/>
          <w:szCs w:val="28"/>
        </w:rPr>
        <w:t xml:space="preserve"> этапе </w:t>
      </w:r>
      <w:r w:rsidRPr="00FC493E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научно-практической </w:t>
      </w:r>
      <w:r w:rsidRPr="00FC493E">
        <w:rPr>
          <w:rFonts w:ascii="Times New Roman" w:eastAsia="Calibri" w:hAnsi="Times New Roman" w:cs="Times New Roman"/>
          <w:bCs/>
          <w:sz w:val="28"/>
          <w:szCs w:val="28"/>
        </w:rPr>
        <w:t xml:space="preserve">конференции обучающихся </w:t>
      </w:r>
      <w:r w:rsidRPr="00FC493E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муниципальных образовательных организаций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Чкаловского района </w:t>
      </w:r>
      <w:r w:rsidRPr="00FC493E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города Екатеринбурга</w:t>
      </w:r>
      <w:r w:rsidRPr="00FC493E">
        <w:rPr>
          <w:rFonts w:ascii="Times New Roman" w:eastAsia="Calibri" w:hAnsi="Times New Roman" w:cs="Times New Roman"/>
          <w:bCs/>
          <w:sz w:val="28"/>
          <w:szCs w:val="28"/>
        </w:rPr>
        <w:t xml:space="preserve"> в 2020/2021 </w:t>
      </w:r>
      <w:r w:rsidRPr="00FC493E">
        <w:rPr>
          <w:rFonts w:ascii="Times New Roman" w:eastAsia="Calibri" w:hAnsi="Times New Roman" w:cs="Times New Roman"/>
          <w:sz w:val="28"/>
          <w:szCs w:val="28"/>
        </w:rPr>
        <w:t>учебном году</w:t>
      </w:r>
    </w:p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C493E">
        <w:rPr>
          <w:rFonts w:ascii="Times New Roman" w:eastAsia="Calibri" w:hAnsi="Times New Roman" w:cs="Times New Roman"/>
          <w:i/>
          <w:sz w:val="28"/>
          <w:szCs w:val="28"/>
        </w:rPr>
        <w:t>На бланке организации</w:t>
      </w:r>
    </w:p>
    <w:p w:rsidR="00FC493E" w:rsidRPr="00FC493E" w:rsidRDefault="00FC493E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>В оргкомитет</w:t>
      </w:r>
    </w:p>
    <w:p w:rsidR="00FC493E" w:rsidRPr="00FC493E" w:rsidRDefault="00FC493E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районного </w:t>
      </w:r>
      <w:r w:rsidRPr="00FC493E">
        <w:rPr>
          <w:rFonts w:ascii="Times New Roman" w:eastAsia="Calibri" w:hAnsi="Times New Roman" w:cs="Times New Roman"/>
          <w:sz w:val="28"/>
          <w:szCs w:val="28"/>
        </w:rPr>
        <w:t xml:space="preserve"> этапа</w:t>
      </w:r>
    </w:p>
    <w:p w:rsidR="00FC493E" w:rsidRPr="00FC493E" w:rsidRDefault="00FC493E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>научно-практической конференции</w:t>
      </w:r>
    </w:p>
    <w:p w:rsidR="00FC493E" w:rsidRPr="00FC493E" w:rsidRDefault="00FC493E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C493E">
        <w:rPr>
          <w:rFonts w:ascii="Times New Roman" w:eastAsia="Calibri" w:hAnsi="Times New Roman" w:cs="Times New Roman"/>
          <w:spacing w:val="-4"/>
          <w:sz w:val="28"/>
          <w:szCs w:val="28"/>
        </w:rPr>
        <w:t>обучающихся общеобразовательных</w:t>
      </w:r>
    </w:p>
    <w:p w:rsidR="00FC493E" w:rsidRPr="00FC493E" w:rsidRDefault="00FC493E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 xml:space="preserve">организаций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Чкаловского района </w:t>
      </w:r>
      <w:r w:rsidRPr="00FC493E">
        <w:rPr>
          <w:rFonts w:ascii="Times New Roman" w:eastAsia="Calibri" w:hAnsi="Times New Roman" w:cs="Times New Roman"/>
          <w:sz w:val="28"/>
          <w:szCs w:val="28"/>
        </w:rPr>
        <w:t>города Екатеринбурга</w:t>
      </w:r>
    </w:p>
    <w:p w:rsidR="00FC493E" w:rsidRPr="00FC493E" w:rsidRDefault="00FC493E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 ОО № ______</w:t>
      </w:r>
    </w:p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493E" w:rsidRPr="00FC493E" w:rsidRDefault="00FC493E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 xml:space="preserve">Направляем на заочный тур </w:t>
      </w:r>
      <w:r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FC493E">
        <w:rPr>
          <w:rFonts w:ascii="Times New Roman" w:eastAsia="Calibri" w:hAnsi="Times New Roman" w:cs="Times New Roman"/>
          <w:sz w:val="28"/>
          <w:szCs w:val="28"/>
        </w:rPr>
        <w:t xml:space="preserve"> этапа научно-практической конференции </w:t>
      </w:r>
      <w:r w:rsidRPr="00FC493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обучающихся </w:t>
      </w:r>
      <w:r w:rsidRPr="00FC493E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муниципальных образовательных организаций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 Чкаловского района</w:t>
      </w:r>
      <w:r w:rsidRPr="00FC493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города Екатеринбурга </w:t>
      </w:r>
      <w:r w:rsidRPr="00FC493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FC493E">
        <w:rPr>
          <w:rFonts w:ascii="Times New Roman" w:eastAsia="Calibri" w:hAnsi="Times New Roman" w:cs="Times New Roman"/>
          <w:bCs/>
          <w:sz w:val="28"/>
          <w:szCs w:val="28"/>
        </w:rPr>
        <w:t>2020/2021</w:t>
      </w:r>
      <w:r w:rsidRPr="00FC493E">
        <w:rPr>
          <w:rFonts w:ascii="Times New Roman" w:eastAsia="Calibri" w:hAnsi="Times New Roman" w:cs="Times New Roman"/>
          <w:sz w:val="28"/>
          <w:szCs w:val="28"/>
        </w:rPr>
        <w:t xml:space="preserve"> учебном году ____ проектов </w:t>
      </w:r>
      <w:r w:rsidRPr="00FC493E">
        <w:rPr>
          <w:rFonts w:ascii="Times New Roman" w:eastAsia="Calibri" w:hAnsi="Times New Roman" w:cs="Times New Roman"/>
          <w:sz w:val="28"/>
          <w:szCs w:val="28"/>
        </w:rPr>
        <w:br/>
        <w:t>в соответствии с Приложением № 1.</w:t>
      </w:r>
    </w:p>
    <w:p w:rsidR="00FC493E" w:rsidRPr="00FC493E" w:rsidRDefault="00FC493E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>К заявке прилагаются:</w:t>
      </w:r>
    </w:p>
    <w:p w:rsidR="00FC493E" w:rsidRPr="00FC493E" w:rsidRDefault="00FC493E" w:rsidP="00C918DF">
      <w:pPr>
        <w:widowControl w:val="0"/>
        <w:numPr>
          <w:ilvl w:val="0"/>
          <w:numId w:val="23"/>
        </w:numPr>
        <w:tabs>
          <w:tab w:val="left" w:pos="12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>Перечень проектов на ____ листах.</w:t>
      </w:r>
    </w:p>
    <w:p w:rsidR="00FC493E" w:rsidRDefault="00FC493E" w:rsidP="00FC493E">
      <w:pPr>
        <w:widowControl w:val="0"/>
        <w:tabs>
          <w:tab w:val="left" w:pos="1210"/>
          <w:tab w:val="left" w:pos="4730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tabs>
          <w:tab w:val="left" w:pos="1210"/>
          <w:tab w:val="left" w:pos="4730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tabs>
          <w:tab w:val="left" w:pos="1210"/>
          <w:tab w:val="left" w:pos="4730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tabs>
          <w:tab w:val="left" w:pos="1210"/>
          <w:tab w:val="left" w:pos="4730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C493E" w:rsidRPr="00FC493E" w:rsidRDefault="00FC493E" w:rsidP="00FC493E">
      <w:pPr>
        <w:widowControl w:val="0"/>
        <w:tabs>
          <w:tab w:val="left" w:pos="1210"/>
          <w:tab w:val="left" w:pos="4730"/>
        </w:tabs>
        <w:autoSpaceDE w:val="0"/>
        <w:autoSpaceDN w:val="0"/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>Директор МБУ ИМЦ</w:t>
      </w:r>
      <w:r w:rsidRPr="00FC493E">
        <w:rPr>
          <w:rFonts w:ascii="Times New Roman" w:eastAsia="Calibri" w:hAnsi="Times New Roman" w:cs="Times New Roman"/>
          <w:sz w:val="28"/>
          <w:szCs w:val="28"/>
        </w:rPr>
        <w:tab/>
        <w:t>________________ / ______________</w:t>
      </w:r>
    </w:p>
    <w:p w:rsidR="00FC493E" w:rsidRPr="00FC493E" w:rsidRDefault="00FC493E" w:rsidP="00FC493E">
      <w:pPr>
        <w:widowControl w:val="0"/>
        <w:tabs>
          <w:tab w:val="left" w:pos="5715"/>
        </w:tabs>
        <w:autoSpaceDE w:val="0"/>
        <w:autoSpaceDN w:val="0"/>
        <w:spacing w:after="0" w:line="240" w:lineRule="auto"/>
        <w:ind w:firstLine="660"/>
        <w:rPr>
          <w:rFonts w:ascii="Times New Roman" w:eastAsia="Calibri" w:hAnsi="Times New Roman" w:cs="Times New Roman"/>
          <w:sz w:val="28"/>
          <w:szCs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ab/>
        <w:t>М.П.</w:t>
      </w:r>
    </w:p>
    <w:p w:rsidR="00F8544B" w:rsidRPr="00F8544B" w:rsidRDefault="00F8544B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:rsidR="00F8544B" w:rsidRPr="00F8544B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F8544B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F8544B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F8544B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заявке </w:t>
      </w:r>
      <w:r>
        <w:rPr>
          <w:rFonts w:ascii="Times New Roman" w:eastAsia="Calibri" w:hAnsi="Times New Roman" w:cs="Times New Roman"/>
          <w:sz w:val="28"/>
          <w:szCs w:val="28"/>
        </w:rPr>
        <w:t>ОО № _____</w:t>
      </w:r>
    </w:p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eastAsia="Calibri" w:hAnsi="Times New Roman" w:cs="Times New Roman"/>
          <w:sz w:val="28"/>
          <w:szCs w:val="28"/>
        </w:rPr>
        <w:t>районном</w:t>
      </w:r>
      <w:r w:rsidRPr="00FC493E">
        <w:rPr>
          <w:rFonts w:ascii="Times New Roman" w:eastAsia="Calibri" w:hAnsi="Times New Roman" w:cs="Times New Roman"/>
          <w:sz w:val="28"/>
          <w:szCs w:val="28"/>
        </w:rPr>
        <w:t xml:space="preserve"> этапе </w:t>
      </w:r>
      <w:r w:rsidRPr="00FC493E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научно-практической </w:t>
      </w:r>
      <w:r w:rsidRPr="00FC493E">
        <w:rPr>
          <w:rFonts w:ascii="Times New Roman" w:eastAsia="Calibri" w:hAnsi="Times New Roman" w:cs="Times New Roman"/>
          <w:bCs/>
          <w:sz w:val="28"/>
          <w:szCs w:val="28"/>
        </w:rPr>
        <w:t xml:space="preserve">конференции обучающихся </w:t>
      </w:r>
      <w:r w:rsidRPr="00FC493E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муниципальных образовательных организаций города Екатеринбурга </w:t>
      </w:r>
      <w:r w:rsidRPr="00FC493E">
        <w:rPr>
          <w:rFonts w:ascii="Times New Roman" w:eastAsia="Calibri" w:hAnsi="Times New Roman" w:cs="Times New Roman"/>
          <w:bCs/>
          <w:sz w:val="28"/>
          <w:szCs w:val="28"/>
        </w:rPr>
        <w:t xml:space="preserve">в 2020/2021 </w:t>
      </w:r>
      <w:r w:rsidRPr="00FC493E">
        <w:rPr>
          <w:rFonts w:ascii="Times New Roman" w:eastAsia="Calibri" w:hAnsi="Times New Roman" w:cs="Times New Roman"/>
          <w:sz w:val="28"/>
          <w:szCs w:val="28"/>
        </w:rPr>
        <w:t>учебном году</w:t>
      </w:r>
    </w:p>
    <w:p w:rsidR="00F8544B" w:rsidRPr="00F8544B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tbl>
      <w:tblPr>
        <w:tblW w:w="46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658"/>
        <w:gridCol w:w="658"/>
        <w:gridCol w:w="660"/>
        <w:gridCol w:w="658"/>
        <w:gridCol w:w="658"/>
        <w:gridCol w:w="660"/>
        <w:gridCol w:w="658"/>
        <w:gridCol w:w="658"/>
        <w:gridCol w:w="658"/>
        <w:gridCol w:w="660"/>
        <w:gridCol w:w="658"/>
        <w:gridCol w:w="658"/>
        <w:gridCol w:w="656"/>
      </w:tblGrid>
      <w:tr w:rsidR="00FC493E" w:rsidRPr="00FC493E" w:rsidTr="00EC4666">
        <w:trPr>
          <w:cantSplit/>
          <w:trHeight w:val="3162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ФИО </w:t>
            </w:r>
            <w:proofErr w:type="spellStart"/>
            <w:r w:rsidRPr="00FC49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автора</w:t>
            </w:r>
            <w:proofErr w:type="spellEnd"/>
            <w:r w:rsidRPr="00FC49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FC49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авторов</w:t>
            </w:r>
            <w:proofErr w:type="spellEnd"/>
            <w:r w:rsidRPr="00FC49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Класс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ФИО научного руководителя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Место работы</w:t>
            </w:r>
          </w:p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научного руководителя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Должность</w:t>
            </w:r>
          </w:p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научного руководителя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Телефон</w:t>
            </w:r>
          </w:p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научного руководителя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Электронная почта научного руководителя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Перечень</w:t>
            </w:r>
          </w:p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технических средств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FC493E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для участия</w:t>
            </w:r>
          </w:p>
        </w:tc>
      </w:tr>
      <w:tr w:rsidR="00FC493E" w:rsidRPr="00FC493E" w:rsidTr="00EC4666">
        <w:trPr>
          <w:trHeight w:val="20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3E" w:rsidRPr="00FC493E" w:rsidRDefault="00FC493E" w:rsidP="00FC493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3E" w:rsidRPr="00FC493E" w:rsidRDefault="00FC493E" w:rsidP="00FC4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C493E">
        <w:rPr>
          <w:rFonts w:ascii="Times New Roman" w:eastAsia="Calibri" w:hAnsi="Times New Roman" w:cs="Times New Roman"/>
          <w:sz w:val="28"/>
          <w:szCs w:val="28"/>
          <w:lang w:eastAsia="ko-KR"/>
        </w:rPr>
        <w:t>Заявка составлена ____________________________________________</w:t>
      </w:r>
    </w:p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ind w:firstLine="4253"/>
        <w:rPr>
          <w:rFonts w:ascii="Times New Roman" w:eastAsia="Calibri" w:hAnsi="Times New Roman" w:cs="Times New Roman"/>
          <w:lang w:eastAsia="ko-KR"/>
        </w:rPr>
      </w:pPr>
      <w:r w:rsidRPr="00FC493E">
        <w:rPr>
          <w:rFonts w:ascii="Times New Roman" w:eastAsia="Calibri" w:hAnsi="Times New Roman" w:cs="Times New Roman"/>
          <w:lang w:eastAsia="ko-KR"/>
        </w:rPr>
        <w:t>(ФИО, должность ответственного лица)</w:t>
      </w:r>
    </w:p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C493E">
        <w:rPr>
          <w:rFonts w:ascii="Times New Roman" w:eastAsia="Calibri" w:hAnsi="Times New Roman" w:cs="Times New Roman"/>
          <w:sz w:val="28"/>
          <w:szCs w:val="28"/>
          <w:lang w:eastAsia="ko-KR"/>
        </w:rPr>
        <w:t>Контактный телефон: ________________________</w:t>
      </w:r>
    </w:p>
    <w:p w:rsidR="00FC493E" w:rsidRPr="00FC493E" w:rsidRDefault="00FC493E" w:rsidP="00FC493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:rsidR="00FC493E" w:rsidRPr="00FC493E" w:rsidRDefault="00FC493E" w:rsidP="00FC493E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24" w:firstLine="709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>*</w:t>
      </w:r>
      <w:r w:rsidRPr="00FC493E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заявка оформляется в формате PDF (с подписью, печатью), форма приложения к заявке скачивается с сайта 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МБУ ИМЦ Чкаловского района г. Екатеринбурга </w:t>
      </w:r>
      <w:hyperlink r:id="rId10" w:history="1">
        <w:r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ko-KR"/>
          </w:rPr>
          <w:t>www</w:t>
        </w:r>
        <w:r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eastAsia="ko-KR"/>
          </w:rPr>
          <w:t>.</w:t>
        </w:r>
        <w:proofErr w:type="spellStart"/>
        <w:r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ko-KR"/>
          </w:rPr>
          <w:t>ims</w:t>
        </w:r>
        <w:proofErr w:type="spellEnd"/>
        <w:r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eastAsia="ko-KR"/>
          </w:rPr>
          <w:t>-</w:t>
        </w:r>
        <w:proofErr w:type="spellStart"/>
        <w:r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ko-KR"/>
          </w:rPr>
          <w:t>chk</w:t>
        </w:r>
        <w:proofErr w:type="spellEnd"/>
        <w:r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eastAsia="ko-KR"/>
          </w:rPr>
          <w:t>.</w:t>
        </w:r>
        <w:proofErr w:type="spellStart"/>
        <w:r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ko-KR"/>
          </w:rPr>
          <w:t>uralschool</w:t>
        </w:r>
        <w:proofErr w:type="spellEnd"/>
        <w:r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eastAsia="ko-KR"/>
          </w:rPr>
          <w:t>.</w:t>
        </w:r>
        <w:proofErr w:type="spellStart"/>
        <w:r w:rsidRPr="004A795F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ko-KR"/>
          </w:rPr>
          <w:t>ru</w:t>
        </w:r>
        <w:proofErr w:type="spellEnd"/>
      </w:hyperlink>
      <w:r w:rsidRPr="00FC493E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 в разделе «НПК </w:t>
      </w:r>
      <w:proofErr w:type="gramStart"/>
      <w:r w:rsidRPr="00FC493E">
        <w:rPr>
          <w:rFonts w:ascii="Times New Roman" w:eastAsia="Calibri" w:hAnsi="Times New Roman" w:cs="Times New Roman"/>
          <w:sz w:val="28"/>
          <w:szCs w:val="28"/>
          <w:lang w:eastAsia="ko-KR"/>
        </w:rPr>
        <w:t>обучающихся</w:t>
      </w:r>
      <w:proofErr w:type="gramEnd"/>
      <w:r w:rsidRPr="00FC493E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</w:t>
      </w:r>
      <w:r w:rsidRPr="00FC493E">
        <w:rPr>
          <w:rFonts w:ascii="Times New Roman" w:eastAsia="Calibri" w:hAnsi="Times New Roman" w:cs="Times New Roman"/>
          <w:bCs/>
          <w:sz w:val="28"/>
          <w:szCs w:val="28"/>
          <w:lang w:eastAsia="ko-KR"/>
        </w:rPr>
        <w:t>2020/2021</w:t>
      </w:r>
      <w:r w:rsidR="009F0A07">
        <w:rPr>
          <w:rFonts w:ascii="Times New Roman" w:eastAsia="Calibri" w:hAnsi="Times New Roman" w:cs="Times New Roman"/>
          <w:sz w:val="28"/>
          <w:szCs w:val="28"/>
          <w:lang w:eastAsia="ko-KR"/>
        </w:rPr>
        <w:t>»</w:t>
      </w:r>
      <w:r w:rsidR="009F0A07" w:rsidRPr="009F0A07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</w:t>
      </w:r>
      <w:r w:rsidRPr="00FC493E">
        <w:rPr>
          <w:rFonts w:ascii="Times New Roman" w:eastAsia="Calibri" w:hAnsi="Times New Roman" w:cs="Times New Roman"/>
          <w:sz w:val="28"/>
          <w:szCs w:val="28"/>
          <w:lang w:eastAsia="ko-KR"/>
        </w:rPr>
        <w:t>и заполняется в формате M</w:t>
      </w:r>
      <w:r w:rsidRPr="00FC493E">
        <w:rPr>
          <w:rFonts w:ascii="Times New Roman" w:eastAsia="Calibri" w:hAnsi="Times New Roman" w:cs="Times New Roman"/>
          <w:sz w:val="28"/>
          <w:szCs w:val="28"/>
          <w:lang w:val="en-US" w:eastAsia="ko-KR"/>
        </w:rPr>
        <w:t>S</w:t>
      </w:r>
      <w:proofErr w:type="spellStart"/>
      <w:r w:rsidRPr="00FC493E">
        <w:rPr>
          <w:rFonts w:ascii="Times New Roman" w:eastAsia="Calibri" w:hAnsi="Times New Roman" w:cs="Times New Roman"/>
          <w:sz w:val="28"/>
          <w:szCs w:val="28"/>
          <w:lang w:eastAsia="ko-KR"/>
        </w:rPr>
        <w:t>Exel</w:t>
      </w:r>
      <w:proofErr w:type="spellEnd"/>
    </w:p>
    <w:p w:rsidR="00FC493E" w:rsidRPr="00FC493E" w:rsidRDefault="00FC493E" w:rsidP="00FC493E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24" w:firstLine="709"/>
        <w:jc w:val="both"/>
        <w:rPr>
          <w:rFonts w:ascii="Times New Roman" w:eastAsia="Calibri" w:hAnsi="Times New Roman" w:cs="Times New Roman"/>
          <w:sz w:val="28"/>
        </w:rPr>
      </w:pPr>
      <w:r w:rsidRPr="00FC493E">
        <w:rPr>
          <w:rFonts w:ascii="Times New Roman" w:eastAsia="Calibri" w:hAnsi="Times New Roman" w:cs="Times New Roman"/>
          <w:sz w:val="28"/>
          <w:szCs w:val="28"/>
        </w:rPr>
        <w:t>** каждый проект оформляется единым файлом в формате PDF</w:t>
      </w:r>
      <w:r w:rsidRPr="00FC493E">
        <w:rPr>
          <w:rFonts w:ascii="Times New Roman" w:eastAsia="Calibri" w:hAnsi="Times New Roman" w:cs="Times New Roman"/>
          <w:sz w:val="28"/>
          <w:szCs w:val="28"/>
        </w:rPr>
        <w:br/>
        <w:t>в соответствии с требованиями к проектам (Приложения № 2,</w:t>
      </w:r>
      <w:r w:rsidRPr="00FC493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FC493E">
        <w:rPr>
          <w:rFonts w:ascii="Times New Roman" w:eastAsia="Calibri" w:hAnsi="Times New Roman" w:cs="Times New Roman"/>
          <w:sz w:val="28"/>
          <w:szCs w:val="28"/>
        </w:rPr>
        <w:t>3, 4),</w:t>
      </w:r>
      <w:r w:rsidRPr="00FC493E">
        <w:rPr>
          <w:rFonts w:ascii="Times New Roman" w:eastAsia="Calibri" w:hAnsi="Times New Roman" w:cs="Times New Roman"/>
        </w:rPr>
        <w:t xml:space="preserve"> </w:t>
      </w:r>
      <w:r w:rsidRPr="00FC493E">
        <w:rPr>
          <w:rFonts w:ascii="Times New Roman" w:eastAsia="Calibri" w:hAnsi="Times New Roman" w:cs="Times New Roman"/>
          <w:sz w:val="28"/>
          <w:szCs w:val="28"/>
        </w:rPr>
        <w:t>название файла «</w:t>
      </w:r>
      <w:proofErr w:type="spellStart"/>
      <w:r w:rsidRPr="00FC493E">
        <w:rPr>
          <w:rFonts w:ascii="Times New Roman" w:eastAsia="Calibri" w:hAnsi="Times New Roman" w:cs="Times New Roman"/>
          <w:sz w:val="28"/>
          <w:szCs w:val="28"/>
        </w:rPr>
        <w:t>ФамилияИО</w:t>
      </w:r>
      <w:proofErr w:type="spellEnd"/>
      <w:r w:rsidRPr="00FC493E">
        <w:rPr>
          <w:rFonts w:ascii="Times New Roman" w:eastAsia="Calibri" w:hAnsi="Times New Roman" w:cs="Times New Roman"/>
          <w:sz w:val="28"/>
          <w:szCs w:val="28"/>
        </w:rPr>
        <w:t>_№</w:t>
      </w:r>
      <w:proofErr w:type="spellStart"/>
      <w:r w:rsidRPr="00FC493E">
        <w:rPr>
          <w:rFonts w:ascii="Times New Roman" w:eastAsia="Calibri" w:hAnsi="Times New Roman" w:cs="Times New Roman"/>
          <w:sz w:val="28"/>
          <w:szCs w:val="28"/>
        </w:rPr>
        <w:t>ОО_класс</w:t>
      </w:r>
      <w:proofErr w:type="spellEnd"/>
      <w:r w:rsidRPr="00FC493E">
        <w:rPr>
          <w:rFonts w:ascii="Times New Roman" w:eastAsia="Calibri" w:hAnsi="Times New Roman" w:cs="Times New Roman"/>
          <w:sz w:val="28"/>
          <w:szCs w:val="28"/>
        </w:rPr>
        <w:t>», указываются фамилии нескольких авторов в алфавитном порядке, номер общеобразовательной организации, класс обучения, например: ИвановАГ_ПетроваОА_35_7. Если классы обучения разные, то они указываются в соответствии с порядком фамилий, например, ИвановАГ_ПетроваОА_35_7_8</w:t>
      </w:r>
    </w:p>
    <w:p w:rsidR="00FC493E" w:rsidRPr="00FC493E" w:rsidRDefault="00FC493E" w:rsidP="00FC493E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  <w:r w:rsidRPr="00FC493E">
        <w:rPr>
          <w:rFonts w:ascii="Times New Roman" w:eastAsia="Calibri" w:hAnsi="Times New Roman" w:cs="Times New Roman"/>
          <w:sz w:val="28"/>
        </w:rPr>
        <w:t xml:space="preserve">*** заявочный пакет направляется </w:t>
      </w:r>
      <w:r w:rsidR="009F0A07">
        <w:rPr>
          <w:rFonts w:ascii="Times New Roman" w:eastAsia="Calibri" w:hAnsi="Times New Roman" w:cs="Times New Roman"/>
          <w:sz w:val="28"/>
        </w:rPr>
        <w:t xml:space="preserve">на электронную почту </w:t>
      </w:r>
      <w:hyperlink r:id="rId11" w:history="1">
        <w:r w:rsidR="009F0A07" w:rsidRPr="004A795F">
          <w:rPr>
            <w:rStyle w:val="a5"/>
            <w:rFonts w:ascii="Times New Roman" w:eastAsia="Calibri" w:hAnsi="Times New Roman" w:cs="Times New Roman"/>
            <w:sz w:val="28"/>
            <w:lang w:val="en-US"/>
          </w:rPr>
          <w:t>ims</w:t>
        </w:r>
        <w:r w:rsidR="009F0A07" w:rsidRPr="009F0A07">
          <w:rPr>
            <w:rStyle w:val="a5"/>
            <w:rFonts w:ascii="Times New Roman" w:eastAsia="Calibri" w:hAnsi="Times New Roman" w:cs="Times New Roman"/>
            <w:sz w:val="28"/>
          </w:rPr>
          <w:t>-</w:t>
        </w:r>
        <w:r w:rsidR="009F0A07" w:rsidRPr="004A795F">
          <w:rPr>
            <w:rStyle w:val="a5"/>
            <w:rFonts w:ascii="Times New Roman" w:eastAsia="Calibri" w:hAnsi="Times New Roman" w:cs="Times New Roman"/>
            <w:sz w:val="28"/>
            <w:lang w:val="en-US"/>
          </w:rPr>
          <w:t>chk</w:t>
        </w:r>
        <w:r w:rsidR="009F0A07" w:rsidRPr="009F0A07">
          <w:rPr>
            <w:rStyle w:val="a5"/>
            <w:rFonts w:ascii="Times New Roman" w:eastAsia="Calibri" w:hAnsi="Times New Roman" w:cs="Times New Roman"/>
            <w:sz w:val="28"/>
          </w:rPr>
          <w:t>@</w:t>
        </w:r>
        <w:r w:rsidR="009F0A07" w:rsidRPr="004A795F">
          <w:rPr>
            <w:rStyle w:val="a5"/>
            <w:rFonts w:ascii="Times New Roman" w:eastAsia="Calibri" w:hAnsi="Times New Roman" w:cs="Times New Roman"/>
            <w:sz w:val="28"/>
            <w:lang w:val="en-US"/>
          </w:rPr>
          <w:t>mail</w:t>
        </w:r>
        <w:r w:rsidR="009F0A07" w:rsidRPr="009F0A07">
          <w:rPr>
            <w:rStyle w:val="a5"/>
            <w:rFonts w:ascii="Times New Roman" w:eastAsia="Calibri" w:hAnsi="Times New Roman" w:cs="Times New Roman"/>
            <w:sz w:val="28"/>
          </w:rPr>
          <w:t>.</w:t>
        </w:r>
        <w:proofErr w:type="spellStart"/>
        <w:r w:rsidR="009F0A07" w:rsidRPr="004A795F">
          <w:rPr>
            <w:rStyle w:val="a5"/>
            <w:rFonts w:ascii="Times New Roman" w:eastAsia="Calibri" w:hAnsi="Times New Roman" w:cs="Times New Roman"/>
            <w:sz w:val="28"/>
            <w:lang w:val="en-US"/>
          </w:rPr>
          <w:t>ru</w:t>
        </w:r>
        <w:proofErr w:type="spellEnd"/>
      </w:hyperlink>
      <w:r w:rsidR="009F0A07" w:rsidRPr="009F0A07">
        <w:rPr>
          <w:rFonts w:ascii="Times New Roman" w:eastAsia="Calibri" w:hAnsi="Times New Roman" w:cs="Times New Roman"/>
          <w:sz w:val="28"/>
        </w:rPr>
        <w:t xml:space="preserve"> </w:t>
      </w:r>
    </w:p>
    <w:p w:rsidR="00F8544B" w:rsidRPr="00807D5D" w:rsidRDefault="00F8544B" w:rsidP="00EC46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F8544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 к Положению</w:t>
      </w:r>
    </w:p>
    <w:p w:rsidR="00F8544B" w:rsidRPr="00F8544B" w:rsidRDefault="00F8544B" w:rsidP="00F8544B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0A07" w:rsidRPr="009F0A07" w:rsidRDefault="009F0A07" w:rsidP="009F0A07">
      <w:pPr>
        <w:widowControl w:val="0"/>
        <w:tabs>
          <w:tab w:val="left" w:pos="55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Требования к оформлению проектов</w:t>
      </w:r>
    </w:p>
    <w:p w:rsidR="009F0A07" w:rsidRPr="009F0A07" w:rsidRDefault="009F0A07" w:rsidP="009F0A07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60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0A07" w:rsidRPr="009F0A07" w:rsidRDefault="009F0A07" w:rsidP="00C918DF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Общие требования</w:t>
      </w:r>
    </w:p>
    <w:p w:rsidR="009F0A07" w:rsidRPr="009F0A07" w:rsidRDefault="009F0A07" w:rsidP="00C918DF">
      <w:pPr>
        <w:widowControl w:val="0"/>
        <w:numPr>
          <w:ilvl w:val="2"/>
          <w:numId w:val="24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Те</w:t>
      </w:r>
      <w:proofErr w:type="gramStart"/>
      <w:r w:rsidRPr="009F0A07">
        <w:rPr>
          <w:rFonts w:ascii="Times New Roman" w:eastAsia="Calibri" w:hAnsi="Times New Roman" w:cs="Times New Roman"/>
          <w:sz w:val="28"/>
          <w:szCs w:val="28"/>
        </w:rPr>
        <w:t>кст пр</w:t>
      </w:r>
      <w:proofErr w:type="gramEnd"/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оекта выполняется в текстовом редакторе </w:t>
      </w:r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MSWord</w:t>
      </w:r>
      <w:r w:rsidRPr="009F0A07">
        <w:rPr>
          <w:rFonts w:ascii="Times New Roman" w:eastAsia="Calibri" w:hAnsi="Times New Roman" w:cs="Times New Roman"/>
          <w:sz w:val="28"/>
          <w:szCs w:val="28"/>
        </w:rPr>
        <w:br/>
        <w:t>или аналогичном</w:t>
      </w:r>
      <w:r w:rsidRPr="009F0A07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ему. </w:t>
      </w:r>
      <w:proofErr w:type="gramStart"/>
      <w:r w:rsidRPr="009F0A07">
        <w:rPr>
          <w:rFonts w:ascii="Times New Roman" w:eastAsia="Calibri" w:hAnsi="Times New Roman" w:cs="Times New Roman"/>
          <w:sz w:val="28"/>
          <w:szCs w:val="28"/>
        </w:rPr>
        <w:t>Ориентация</w:t>
      </w:r>
      <w:r w:rsidRPr="009F0A07">
        <w:rPr>
          <w:rFonts w:ascii="Times New Roman" w:eastAsia="Calibri" w:hAnsi="Times New Roman" w:cs="Times New Roman"/>
          <w:spacing w:val="15"/>
          <w:sz w:val="28"/>
          <w:szCs w:val="28"/>
        </w:rPr>
        <w:t xml:space="preserve"> листа </w:t>
      </w:r>
      <w:r w:rsidRPr="009F0A07">
        <w:rPr>
          <w:rFonts w:ascii="Times New Roman" w:eastAsia="Calibri" w:hAnsi="Times New Roman" w:cs="Times New Roman"/>
          <w:sz w:val="28"/>
          <w:szCs w:val="28"/>
        </w:rPr>
        <w:t>–</w:t>
      </w:r>
      <w:r w:rsidRPr="009F0A07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9F0A07">
        <w:rPr>
          <w:rFonts w:ascii="Times New Roman" w:eastAsia="Calibri" w:hAnsi="Times New Roman" w:cs="Times New Roman"/>
          <w:sz w:val="28"/>
          <w:szCs w:val="28"/>
        </w:rPr>
        <w:t>книжная;</w:t>
      </w:r>
      <w:r w:rsidRPr="009F0A07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9F0A07">
        <w:rPr>
          <w:rFonts w:ascii="Times New Roman" w:eastAsia="Calibri" w:hAnsi="Times New Roman" w:cs="Times New Roman"/>
          <w:sz w:val="28"/>
          <w:szCs w:val="28"/>
        </w:rPr>
        <w:t>поля: верхнее</w:t>
      </w:r>
      <w:r w:rsidRPr="009F0A07">
        <w:rPr>
          <w:rFonts w:ascii="Times New Roman" w:eastAsia="Calibri" w:hAnsi="Times New Roman" w:cs="Times New Roman"/>
          <w:spacing w:val="15"/>
          <w:sz w:val="28"/>
          <w:szCs w:val="28"/>
        </w:rPr>
        <w:t xml:space="preserve"> </w:t>
      </w:r>
      <w:r w:rsidRPr="009F0A07">
        <w:rPr>
          <w:rFonts w:ascii="Times New Roman" w:eastAsia="Calibri" w:hAnsi="Times New Roman" w:cs="Times New Roman"/>
          <w:sz w:val="28"/>
          <w:szCs w:val="28"/>
        </w:rPr>
        <w:t>–</w:t>
      </w:r>
      <w:r w:rsidRPr="009F0A07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9F0A07">
        <w:rPr>
          <w:rFonts w:ascii="Times New Roman" w:eastAsia="Calibri" w:hAnsi="Times New Roman" w:cs="Times New Roman"/>
          <w:sz w:val="28"/>
          <w:szCs w:val="28"/>
        </w:rPr>
        <w:t>2</w:t>
      </w:r>
      <w:r w:rsidRPr="009F0A07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см, нижнее – 1,5 см, левое – 2 см, правое – 1,5 см; шрифт – </w:t>
      </w:r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; кегль 14, интервал 1,5; выравнивание текста по ширине, отступ абзаца </w:t>
      </w:r>
      <w:r w:rsidRPr="009F0A07">
        <w:rPr>
          <w:rFonts w:ascii="Times New Roman" w:eastAsia="Calibri" w:hAnsi="Times New Roman" w:cs="Times New Roman"/>
          <w:sz w:val="28"/>
          <w:szCs w:val="28"/>
        </w:rPr>
        <w:br/>
        <w:t>на 1,25.</w:t>
      </w:r>
      <w:proofErr w:type="gramEnd"/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 Названия глав (разделов) выделены полужирным шрифтом. Нумерация страниц – в правом нижнем углу. Таблицы, рисунки, приложения нумеруются в правом верхнем углу. Ссылки на издания из списка литературы оформляются в тексте проекта квадратными скобками.</w:t>
      </w:r>
    </w:p>
    <w:p w:rsidR="009F0A07" w:rsidRPr="009F0A07" w:rsidRDefault="009F0A07" w:rsidP="00C918DF">
      <w:pPr>
        <w:widowControl w:val="0"/>
        <w:numPr>
          <w:ilvl w:val="2"/>
          <w:numId w:val="24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Проект содержит оглавление, введение, основную часть, заключение, список использованных источников и литературы, приложения (по желанию автор</w:t>
      </w:r>
      <w:proofErr w:type="gramStart"/>
      <w:r w:rsidRPr="009F0A07">
        <w:rPr>
          <w:rFonts w:ascii="Times New Roman" w:eastAsia="Calibri" w:hAnsi="Times New Roman" w:cs="Times New Roman"/>
          <w:sz w:val="28"/>
          <w:szCs w:val="28"/>
        </w:rPr>
        <w:t>а(</w:t>
      </w:r>
      <w:proofErr w:type="spellStart"/>
      <w:proofErr w:type="gramEnd"/>
      <w:r w:rsidRPr="009F0A07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)), (в том числе обязательно – скриншот результатов проверки системой «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</w:rPr>
        <w:t>Антиплагиат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»).</w:t>
      </w:r>
    </w:p>
    <w:p w:rsidR="009F0A07" w:rsidRPr="009F0A07" w:rsidRDefault="009F0A07" w:rsidP="009F0A07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В оглавление включаются заголовки глав и разделов проекта</w:t>
      </w:r>
      <w:r w:rsidRPr="009F0A07">
        <w:rPr>
          <w:rFonts w:ascii="Times New Roman" w:eastAsia="Calibri" w:hAnsi="Times New Roman" w:cs="Times New Roman"/>
          <w:sz w:val="28"/>
          <w:szCs w:val="28"/>
        </w:rPr>
        <w:br/>
        <w:t>и соответствующие номера страниц.</w:t>
      </w:r>
    </w:p>
    <w:p w:rsidR="009F0A07" w:rsidRPr="009F0A07" w:rsidRDefault="009F0A07" w:rsidP="009F0A07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Введение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включает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</w:p>
    <w:p w:rsidR="009F0A07" w:rsidRPr="009F0A07" w:rsidRDefault="009F0A07" w:rsidP="00C918DF">
      <w:pPr>
        <w:widowControl w:val="0"/>
        <w:numPr>
          <w:ilvl w:val="0"/>
          <w:numId w:val="8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обоснование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актуальност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и</w:t>
      </w:r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темы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9F0A07" w:rsidRPr="009F0A07" w:rsidRDefault="009F0A07" w:rsidP="00C918DF">
      <w:pPr>
        <w:widowControl w:val="0"/>
        <w:numPr>
          <w:ilvl w:val="0"/>
          <w:numId w:val="8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формулировку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проблемы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предмета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исследования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9F0A07" w:rsidRPr="009F0A07" w:rsidRDefault="009F0A07" w:rsidP="00C918DF">
      <w:pPr>
        <w:widowControl w:val="0"/>
        <w:numPr>
          <w:ilvl w:val="0"/>
          <w:numId w:val="8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цели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задачи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9F0A07" w:rsidRPr="009F0A07" w:rsidRDefault="009F0A07" w:rsidP="00C918DF">
      <w:pPr>
        <w:widowControl w:val="0"/>
        <w:numPr>
          <w:ilvl w:val="0"/>
          <w:numId w:val="8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краткий обзор используемой литературы и источников;</w:t>
      </w:r>
    </w:p>
    <w:p w:rsidR="009F0A07" w:rsidRPr="009F0A07" w:rsidRDefault="009F0A07" w:rsidP="00C918DF">
      <w:pPr>
        <w:widowControl w:val="0"/>
        <w:numPr>
          <w:ilvl w:val="0"/>
          <w:numId w:val="8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характеристику личного вклада каждого автора в изучение, решение проблемы.</w:t>
      </w:r>
    </w:p>
    <w:p w:rsidR="009F0A07" w:rsidRPr="009F0A07" w:rsidRDefault="009F0A07" w:rsidP="009F0A07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Основная часть делится на главы, разделы, содержит информацию, собранную и обработанную исследователем:</w:t>
      </w:r>
    </w:p>
    <w:p w:rsidR="009F0A07" w:rsidRPr="009F0A07" w:rsidRDefault="009F0A07" w:rsidP="00C918DF">
      <w:pPr>
        <w:widowControl w:val="0"/>
        <w:numPr>
          <w:ilvl w:val="0"/>
          <w:numId w:val="10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описание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рассматриваемых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фактов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9F0A07" w:rsidRPr="009F0A07" w:rsidRDefault="009F0A07" w:rsidP="00C918D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характеристику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методов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решения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проблемы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9F0A07" w:rsidRPr="009F0A07" w:rsidRDefault="009F0A07" w:rsidP="00C918D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сравнение известных автору методов решения;</w:t>
      </w:r>
    </w:p>
    <w:p w:rsidR="009F0A07" w:rsidRPr="009F0A07" w:rsidRDefault="009F0A07" w:rsidP="00C918D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обоснование выбранного варианта решения (эффективность, точность, простота, наглядность, практическая значимость и т.д.);</w:t>
      </w:r>
    </w:p>
    <w:p w:rsidR="009F0A07" w:rsidRPr="009F0A07" w:rsidRDefault="009F0A07" w:rsidP="00C918DF">
      <w:pPr>
        <w:widowControl w:val="0"/>
        <w:numPr>
          <w:ilvl w:val="0"/>
          <w:numId w:val="9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выводы по каждому разделу, главе исследования.</w:t>
      </w:r>
    </w:p>
    <w:p w:rsidR="009F0A07" w:rsidRPr="009F0A07" w:rsidRDefault="009F0A07" w:rsidP="009F0A07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В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заключении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приводятся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F0A07" w:rsidRPr="009F0A07" w:rsidRDefault="009F0A07" w:rsidP="00C918DF">
      <w:pPr>
        <w:widowControl w:val="0"/>
        <w:numPr>
          <w:ilvl w:val="0"/>
          <w:numId w:val="11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лаконичные и обобщенные выводы и результаты, полученные автором;</w:t>
      </w:r>
    </w:p>
    <w:p w:rsidR="009F0A07" w:rsidRPr="009F0A07" w:rsidRDefault="009F0A07" w:rsidP="00C918DF">
      <w:pPr>
        <w:widowControl w:val="0"/>
        <w:numPr>
          <w:ilvl w:val="0"/>
          <w:numId w:val="11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направления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дальнейших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исследований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9F0A07" w:rsidRPr="009F0A07" w:rsidRDefault="009F0A07" w:rsidP="00C918DF">
      <w:pPr>
        <w:widowControl w:val="0"/>
        <w:numPr>
          <w:ilvl w:val="0"/>
          <w:numId w:val="11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предложения по практическому использованию результатов исследования.</w:t>
      </w:r>
    </w:p>
    <w:p w:rsidR="009F0A07" w:rsidRPr="009F0A07" w:rsidRDefault="009F0A07" w:rsidP="009F0A07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В список литературы заносятся публикации, издания и источники, использованные автором, пронумерованные, расположены в алфавитном порядке. Оформление по ГОСТ 7.1-2003 (Приложение № 4).</w:t>
      </w:r>
    </w:p>
    <w:p w:rsidR="009F0A07" w:rsidRPr="009F0A07" w:rsidRDefault="009F0A07" w:rsidP="009F0A07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DC8BA9C" wp14:editId="28ABC35F">
            <wp:simplePos x="0" y="0"/>
            <wp:positionH relativeFrom="column">
              <wp:posOffset>-70485</wp:posOffset>
            </wp:positionH>
            <wp:positionV relativeFrom="paragraph">
              <wp:posOffset>1313815</wp:posOffset>
            </wp:positionV>
            <wp:extent cx="6068695" cy="1485900"/>
            <wp:effectExtent l="19050" t="19050" r="27305" b="190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0578" r="1143" b="39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1485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Проект может содержать приложения с иллюстративным материалом (рисунки, схемы, карты, таблицы, фотографии и т.п.), на которые содержатся ссылки в основной части проекта. Обязательным (последним) приложением является </w:t>
      </w:r>
      <w:proofErr w:type="gramStart"/>
      <w:r w:rsidRPr="009F0A07">
        <w:rPr>
          <w:rFonts w:ascii="Times New Roman" w:eastAsia="Calibri" w:hAnsi="Times New Roman" w:cs="Times New Roman"/>
          <w:sz w:val="28"/>
          <w:szCs w:val="28"/>
        </w:rPr>
        <w:t>читаемый</w:t>
      </w:r>
      <w:proofErr w:type="gramEnd"/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 скриншот краткого отчета результатов проверки файла проекта системой «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</w:rPr>
        <w:t>Антиплагиат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» на сайте </w:t>
      </w:r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9F0A07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antiplagiat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. Процент оригинальности текста проекта должен быть не менее 55 %. Пример:</w:t>
      </w:r>
    </w:p>
    <w:p w:rsidR="009F0A07" w:rsidRPr="009F0A07" w:rsidRDefault="009F0A07" w:rsidP="00C918DF">
      <w:pPr>
        <w:widowControl w:val="0"/>
        <w:numPr>
          <w:ilvl w:val="1"/>
          <w:numId w:val="1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Если результатом проекта является изделие, в приложения </w:t>
      </w:r>
      <w:r w:rsidRPr="009F0A07">
        <w:rPr>
          <w:rFonts w:ascii="Times New Roman" w:eastAsia="Calibri" w:hAnsi="Times New Roman" w:cs="Times New Roman"/>
          <w:sz w:val="28"/>
          <w:szCs w:val="28"/>
        </w:rPr>
        <w:br/>
        <w:t>к проекту включаются фотографии и / или описание изделия, само изделие</w:t>
      </w:r>
      <w:r w:rsidRPr="009F0A07">
        <w:rPr>
          <w:rFonts w:ascii="Times New Roman" w:eastAsia="Calibri" w:hAnsi="Times New Roman" w:cs="Times New Roman"/>
          <w:sz w:val="28"/>
          <w:szCs w:val="28"/>
        </w:rPr>
        <w:br/>
        <w:t>не</w:t>
      </w:r>
      <w:r w:rsidRPr="009F0A0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прикладывается. Если результатом является цифровой продукт (программа, сайт, медиа-файл и т.п.), он прикладывается к проекту на одном диске с электронной версией проекта или в приложении в виде </w:t>
      </w:r>
      <w:proofErr w:type="gramStart"/>
      <w:r w:rsidRPr="009F0A07">
        <w:rPr>
          <w:rFonts w:ascii="Times New Roman" w:eastAsia="Calibri" w:hAnsi="Times New Roman" w:cs="Times New Roman"/>
          <w:sz w:val="28"/>
          <w:szCs w:val="28"/>
        </w:rPr>
        <w:t>интернет-ссылки</w:t>
      </w:r>
      <w:proofErr w:type="gramEnd"/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 для доступа к просмотру.</w:t>
      </w:r>
    </w:p>
    <w:p w:rsidR="009F0A07" w:rsidRPr="009F0A07" w:rsidRDefault="009F0A07" w:rsidP="00C918DF">
      <w:pPr>
        <w:widowControl w:val="0"/>
        <w:numPr>
          <w:ilvl w:val="0"/>
          <w:numId w:val="26"/>
        </w:numPr>
        <w:tabs>
          <w:tab w:val="left" w:pos="550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Требования заочного тура </w:t>
      </w:r>
      <w:r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 этапа Конференции</w:t>
      </w:r>
    </w:p>
    <w:p w:rsidR="009F0A07" w:rsidRPr="009F0A07" w:rsidRDefault="009F0A07" w:rsidP="00C918DF">
      <w:pPr>
        <w:widowControl w:val="0"/>
        <w:numPr>
          <w:ilvl w:val="1"/>
          <w:numId w:val="14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Для участия в заочном туре необходимо предоставить электронную версию проекта (единый файл в формате </w:t>
      </w:r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9F0A07">
        <w:rPr>
          <w:rFonts w:ascii="Times New Roman" w:eastAsia="Calibri" w:hAnsi="Times New Roman" w:cs="Times New Roman"/>
          <w:sz w:val="28"/>
          <w:szCs w:val="28"/>
        </w:rPr>
        <w:t>, включая распечатанные приложения). Название файла «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</w:rPr>
        <w:t>ФамилияИО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_№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</w:rPr>
        <w:t>ОО_класс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», указываются фамилии нескольких авторов в алфавитном порядке, номер общеобразовательной организации, класс обучения, например, ИвановАГ_ПетроваОА_35_7. Если классы обучения разные, то они указываются в соответствии с порядком фамилий, например, ИвановАГ_ПетроваОА_35_7_8.</w:t>
      </w:r>
    </w:p>
    <w:p w:rsidR="009F0A07" w:rsidRPr="009F0A07" w:rsidRDefault="009F0A07" w:rsidP="00C918DF">
      <w:pPr>
        <w:widowControl w:val="0"/>
        <w:numPr>
          <w:ilvl w:val="0"/>
          <w:numId w:val="13"/>
        </w:numPr>
        <w:tabs>
          <w:tab w:val="clear" w:pos="720"/>
          <w:tab w:val="num" w:pos="550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Требования очного тура </w:t>
      </w:r>
      <w:r>
        <w:rPr>
          <w:rFonts w:ascii="Times New Roman" w:eastAsia="Calibri" w:hAnsi="Times New Roman" w:cs="Times New Roman"/>
          <w:sz w:val="28"/>
          <w:szCs w:val="28"/>
        </w:rPr>
        <w:t>районного</w:t>
      </w: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 этапа Конференции</w:t>
      </w:r>
    </w:p>
    <w:p w:rsidR="009F0A07" w:rsidRPr="009F0A07" w:rsidRDefault="009F0A07" w:rsidP="00C918DF">
      <w:pPr>
        <w:widowControl w:val="0"/>
        <w:numPr>
          <w:ilvl w:val="1"/>
          <w:numId w:val="1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При проведении защиты проекта допускается использование аудио- и видеофайлов (форматы .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mp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3, .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mp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4, .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avi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), изображений (.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</w:rPr>
        <w:t>jpeg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), мультимедийной презентации (.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</w:rPr>
        <w:t>ppt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>), иных файлов, не требующих установки стороннего программного обеспечения на компьютер. Качество видеоматериалов должно быть достаточным для восприятия с экрана планшета, компьютера без использования дополнительного оборудования.</w:t>
      </w:r>
    </w:p>
    <w:p w:rsidR="009F0A07" w:rsidRPr="009F0A07" w:rsidRDefault="009F0A07" w:rsidP="00C918DF">
      <w:pPr>
        <w:widowControl w:val="0"/>
        <w:numPr>
          <w:ilvl w:val="1"/>
          <w:numId w:val="1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>Длительность просмотра мультимедийных файлов входит в общий регламент защиты проекта (до 7 минут).</w:t>
      </w:r>
    </w:p>
    <w:p w:rsidR="009F0A07" w:rsidRPr="009F0A07" w:rsidRDefault="009F0A07" w:rsidP="00C918DF">
      <w:pPr>
        <w:widowControl w:val="0"/>
        <w:numPr>
          <w:ilvl w:val="1"/>
          <w:numId w:val="1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Мультимедийные файлы самостоятельно размещаются участниками Конференции </w:t>
      </w:r>
      <w:r w:rsidRPr="009F0A07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</w:rPr>
        <w:t>в сети Интернет</w:t>
      </w:r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 на ресурс со сроком хранения </w:t>
      </w:r>
      <w:r w:rsidRPr="009F0A07">
        <w:rPr>
          <w:rFonts w:ascii="Times New Roman" w:eastAsia="Calibri" w:hAnsi="Times New Roman" w:cs="Times New Roman"/>
          <w:sz w:val="28"/>
          <w:szCs w:val="28"/>
        </w:rPr>
        <w:br/>
        <w:t>не менее года (</w:t>
      </w:r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9F0A07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yandex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 диск, </w:t>
      </w:r>
      <w:proofErr w:type="spellStart"/>
      <w:r w:rsidRPr="009F0A07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proofErr w:type="spellEnd"/>
      <w:r w:rsidRPr="009F0A07">
        <w:rPr>
          <w:rFonts w:ascii="Times New Roman" w:eastAsia="Calibri" w:hAnsi="Times New Roman" w:cs="Times New Roman"/>
          <w:sz w:val="28"/>
          <w:szCs w:val="28"/>
        </w:rPr>
        <w:t xml:space="preserve"> диск и пр.).</w:t>
      </w:r>
    </w:p>
    <w:p w:rsidR="00807D5D" w:rsidRDefault="00807D5D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4666" w:rsidRDefault="00EC4666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07D5D" w:rsidRDefault="00807D5D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07D5D" w:rsidRDefault="00807D5D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F8544B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8544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3 к Положению</w:t>
      </w:r>
    </w:p>
    <w:p w:rsidR="00F8544B" w:rsidRPr="00F8544B" w:rsidRDefault="00F8544B" w:rsidP="00F854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54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Требования к оформлению титульного листа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>Параметры страницы: ориентация</w:t>
      </w:r>
      <w:r w:rsidRPr="00EC4666">
        <w:rPr>
          <w:rFonts w:ascii="Times New Roman" w:eastAsia="Calibri" w:hAnsi="Times New Roman" w:cs="Times New Roman"/>
          <w:spacing w:val="15"/>
          <w:sz w:val="28"/>
          <w:szCs w:val="28"/>
        </w:rPr>
        <w:t xml:space="preserve"> листа </w:t>
      </w:r>
      <w:r w:rsidRPr="00EC4666">
        <w:rPr>
          <w:rFonts w:ascii="Times New Roman" w:eastAsia="Calibri" w:hAnsi="Times New Roman" w:cs="Times New Roman"/>
          <w:sz w:val="28"/>
          <w:szCs w:val="28"/>
        </w:rPr>
        <w:t>–</w:t>
      </w:r>
      <w:r w:rsidRPr="00EC4666">
        <w:rPr>
          <w:rFonts w:ascii="Times New Roman" w:eastAsia="Calibri" w:hAnsi="Times New Roman" w:cs="Times New Roman"/>
          <w:spacing w:val="13"/>
          <w:sz w:val="28"/>
          <w:szCs w:val="28"/>
        </w:rPr>
        <w:t xml:space="preserve"> </w:t>
      </w:r>
      <w:r w:rsidRPr="00EC4666">
        <w:rPr>
          <w:rFonts w:ascii="Times New Roman" w:eastAsia="Calibri" w:hAnsi="Times New Roman" w:cs="Times New Roman"/>
          <w:sz w:val="28"/>
          <w:szCs w:val="28"/>
        </w:rPr>
        <w:t>книжная,</w:t>
      </w:r>
      <w:r w:rsidRPr="00EC4666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EC4666">
        <w:rPr>
          <w:rFonts w:ascii="Times New Roman" w:eastAsia="Calibri" w:hAnsi="Times New Roman" w:cs="Times New Roman"/>
          <w:sz w:val="28"/>
          <w:szCs w:val="28"/>
        </w:rPr>
        <w:t>поля: верхнее</w:t>
      </w:r>
      <w:r w:rsidRPr="00EC4666">
        <w:rPr>
          <w:rFonts w:ascii="Times New Roman" w:eastAsia="Calibri" w:hAnsi="Times New Roman" w:cs="Times New Roman"/>
          <w:spacing w:val="15"/>
          <w:sz w:val="28"/>
          <w:szCs w:val="28"/>
        </w:rPr>
        <w:t xml:space="preserve"> </w:t>
      </w:r>
      <w:r w:rsidRPr="00EC4666">
        <w:rPr>
          <w:rFonts w:ascii="Times New Roman" w:eastAsia="Calibri" w:hAnsi="Times New Roman" w:cs="Times New Roman"/>
          <w:sz w:val="28"/>
          <w:szCs w:val="28"/>
        </w:rPr>
        <w:t>–</w:t>
      </w:r>
      <w:r w:rsidRPr="00EC4666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Pr="00EC4666">
        <w:rPr>
          <w:rFonts w:ascii="Times New Roman" w:eastAsia="Calibri" w:hAnsi="Times New Roman" w:cs="Times New Roman"/>
          <w:sz w:val="28"/>
          <w:szCs w:val="28"/>
        </w:rPr>
        <w:t>2</w:t>
      </w:r>
      <w:r w:rsidRPr="00EC4666">
        <w:rPr>
          <w:rFonts w:ascii="Times New Roman" w:eastAsia="Calibri" w:hAnsi="Times New Roman" w:cs="Times New Roman"/>
          <w:spacing w:val="12"/>
          <w:sz w:val="28"/>
          <w:szCs w:val="28"/>
        </w:rPr>
        <w:t xml:space="preserve"> 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см, нижнее – 1,5 см, левое – 2 см, правое – 1,5 см, шрифт – </w:t>
      </w:r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EC4666">
        <w:rPr>
          <w:rFonts w:ascii="Times New Roman" w:eastAsia="Calibri" w:hAnsi="Times New Roman" w:cs="Times New Roman"/>
          <w:sz w:val="28"/>
          <w:szCs w:val="28"/>
        </w:rPr>
        <w:t>, кегль 14, интервал 1,5.</w:t>
      </w:r>
      <w:proofErr w:type="gramEnd"/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В верхней части титульного листа указывается Министерство образования и молодежной политики Свердловской области, Муниципальное образование «город Екатеринбург», район города, к которому относится данная муниципальная образовательная организация, полное наименование муниципальной образовательной организации, представляемой автором проекта. Наименование направления и предметной области указываются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в соответствии с перечнем: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528"/>
        <w:gridCol w:w="1134"/>
      </w:tblGrid>
      <w:tr w:rsidR="00EC4666" w:rsidRPr="00EC4666" w:rsidTr="00EC4666">
        <w:trPr>
          <w:trHeight w:val="70"/>
        </w:trPr>
        <w:tc>
          <w:tcPr>
            <w:tcW w:w="269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5528" w:type="dxa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EC4666" w:rsidRPr="00EC4666" w:rsidTr="00EC4666">
        <w:trPr>
          <w:trHeight w:val="7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Гуманитарное</w:t>
            </w: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краеведение </w:t>
            </w:r>
            <w:r w:rsidRPr="00EC466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C4666" w:rsidRPr="00EC4666" w:rsidTr="00EC4666">
        <w:tc>
          <w:tcPr>
            <w:tcW w:w="2694" w:type="dxa"/>
            <w:vMerge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лингвистика – русский язык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C4666" w:rsidRPr="00EC4666" w:rsidTr="00EC4666">
        <w:trPr>
          <w:trHeight w:val="465"/>
        </w:trPr>
        <w:tc>
          <w:tcPr>
            <w:tcW w:w="2694" w:type="dxa"/>
            <w:vMerge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лингвистика – английский язык / немецкий язык / французский язык </w:t>
            </w:r>
            <w:r w:rsidRPr="00EC466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C4666" w:rsidRPr="00EC4666" w:rsidTr="00EC4666">
        <w:trPr>
          <w:trHeight w:val="12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Социально-экономическое</w:t>
            </w: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C4666" w:rsidRPr="00EC4666" w:rsidTr="00EC4666">
        <w:trPr>
          <w:trHeight w:val="70"/>
        </w:trPr>
        <w:tc>
          <w:tcPr>
            <w:tcW w:w="2694" w:type="dxa"/>
            <w:vMerge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инженерно-техническое творчество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C4666" w:rsidRPr="00EC4666" w:rsidTr="00EC4666">
        <w:trPr>
          <w:trHeight w:val="291"/>
        </w:trPr>
        <w:tc>
          <w:tcPr>
            <w:tcW w:w="2694" w:type="dxa"/>
            <w:vMerge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C4666" w:rsidRPr="00EC4666" w:rsidTr="00EC4666">
        <w:trPr>
          <w:trHeight w:val="57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Социокультурное</w:t>
            </w: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культурология / искусство / социальное проектирование </w:t>
            </w:r>
            <w:r w:rsidRPr="00EC466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C4666" w:rsidRPr="00EC4666" w:rsidTr="00EC4666">
        <w:trPr>
          <w:trHeight w:val="585"/>
        </w:trPr>
        <w:tc>
          <w:tcPr>
            <w:tcW w:w="2694" w:type="dxa"/>
            <w:vMerge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домоводство / дизайн и декоративно-прикладное искусство </w:t>
            </w:r>
            <w:r w:rsidRPr="00EC466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C4666" w:rsidRPr="00EC4666" w:rsidTr="00EC4666">
        <w:trPr>
          <w:trHeight w:val="366"/>
        </w:trPr>
        <w:tc>
          <w:tcPr>
            <w:tcW w:w="2694" w:type="dxa"/>
            <w:vMerge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здоровьесбережение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C4666" w:rsidRPr="00EC4666" w:rsidTr="00EC4666">
        <w:trPr>
          <w:trHeight w:val="70"/>
        </w:trPr>
        <w:tc>
          <w:tcPr>
            <w:tcW w:w="269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Общественно-политическое</w:t>
            </w: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право / обществознание </w:t>
            </w:r>
            <w:r w:rsidRPr="00EC466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C4666" w:rsidRPr="00EC4666" w:rsidTr="00EC4666">
        <w:tc>
          <w:tcPr>
            <w:tcW w:w="2694" w:type="dxa"/>
            <w:vMerge w:val="restar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Естественнонаучное</w:t>
            </w: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химия / физика</w:t>
            </w: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/ астрономия </w:t>
            </w:r>
            <w:r w:rsidRPr="00EC466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EC4666" w:rsidRPr="00EC4666" w:rsidTr="00EC4666">
        <w:trPr>
          <w:trHeight w:val="70"/>
        </w:trPr>
        <w:tc>
          <w:tcPr>
            <w:tcW w:w="2694" w:type="dxa"/>
            <w:vMerge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</w:tr>
      <w:tr w:rsidR="00EC4666" w:rsidRPr="00EC4666" w:rsidTr="00EC4666">
        <w:tc>
          <w:tcPr>
            <w:tcW w:w="2694" w:type="dxa"/>
            <w:vMerge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7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биология / экология </w:t>
            </w:r>
            <w:r w:rsidRPr="00EC4666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C466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</w:tr>
    </w:tbl>
    <w:p w:rsidR="00EC4666" w:rsidRPr="00EC4666" w:rsidRDefault="00EC4666" w:rsidP="00EC4666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Название проекта указывается с заглавной буквы, регистр –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 xml:space="preserve">как в предложениях, без кавычек (за исключением случаев, когда кавычками выделена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безабзацная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прямая речь и цитаты, условные (собственные) наименования, слова, которые употребляются в необычном, ироническом, особом значении).</w:t>
      </w:r>
      <w:proofErr w:type="gramEnd"/>
    </w:p>
    <w:p w:rsidR="00EC4666" w:rsidRPr="00EC4666" w:rsidRDefault="00EC4666" w:rsidP="00EC4666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Фамилия, имя, отчество автора (авторов) проекта указываются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 xml:space="preserve">в алфавитном порядке. Класс обучения указывается без литеры. Информация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о каждом авторе указывается с новой строки.</w:t>
      </w:r>
    </w:p>
    <w:p w:rsidR="00EC4666" w:rsidRPr="00EC4666" w:rsidRDefault="00EC4666" w:rsidP="00EC4666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 научного руководителя (руководителей) проекта указываются в алфавитном порядке. Должность указывается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со штатным расписанием организации. Место работы </w:t>
      </w:r>
      <w:r w:rsidRPr="00EC46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указывается в соответствии с кратким наименованием организации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в соответствии с Уставом. Указываются контактный телефон и электронная почта одного научного руководителя (педагога по месту обучения).</w:t>
      </w:r>
    </w:p>
    <w:p w:rsidR="00F8544B" w:rsidRPr="00F8544B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F8544B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  <w:sectPr w:rsidR="00F8544B" w:rsidRPr="00F8544B" w:rsidSect="00F8544B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EC4666" w:rsidRPr="00EC4666" w:rsidRDefault="00EC4666" w:rsidP="00EC46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lastRenderedPageBreak/>
        <w:t>Форма титульного листа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left="602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Муниципальное образование «город Екатеринбург»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_________________ район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муниципальной образовательной организации 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в соответствии с Уставом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Направление: ____________________</w:t>
      </w:r>
    </w:p>
    <w:p w:rsidR="00EC4666" w:rsidRPr="00EC4666" w:rsidRDefault="00EC4666" w:rsidP="00EC4666">
      <w:pPr>
        <w:widowControl w:val="0"/>
        <w:tabs>
          <w:tab w:val="left" w:pos="9472"/>
        </w:tabs>
        <w:autoSpaceDE w:val="0"/>
        <w:autoSpaceDN w:val="0"/>
        <w:spacing w:after="0" w:line="36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Предметная область: ______________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Название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Автор (авторы) проекта: Фамилия Имя Отчество,     класс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Фамилия Имя Отчество,     класс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Фамилия Имя Отчество,     класс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Научный руководитель (руководители) проекта: Фамилия Имя Отчество, 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должность с указанием преподаваемого предмета,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места работы (краткое наименование по Уставу)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Контактный телефон руководителя проекта: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Электронная почта руководителя проекта: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F8544B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2021</w:t>
      </w:r>
    </w:p>
    <w:p w:rsid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lastRenderedPageBreak/>
        <w:t>Пример оформления титульного листа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Муниципальное образование «город Екатеринбург»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Железнодорожный район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№ 4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с углубленным изучением отдельных предметов</w:t>
      </w:r>
    </w:p>
    <w:p w:rsidR="00EC4666" w:rsidRPr="00EC4666" w:rsidRDefault="00EC4666" w:rsidP="00EC4666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Направление: гуманитарное</w:t>
      </w:r>
    </w:p>
    <w:p w:rsidR="00EC4666" w:rsidRPr="00EC4666" w:rsidRDefault="00EC4666" w:rsidP="00EC4666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Предметная область: </w:t>
      </w:r>
      <w:r w:rsidRPr="00EC466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краеведение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C46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Екатеринбург </w:t>
      </w:r>
      <w:r w:rsidRPr="00EC466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XIX</w:t>
      </w:r>
      <w:r w:rsidRPr="00EC46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века в мемуарах горожан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Автор (авторы) проекта: Иванов Антон Михайлович, 9 класс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ind w:firstLine="28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Петрова Маргарита Федоровна, 10 класс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ind w:firstLine="288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Кузнецова Мария Вячеславовна, 8 класс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Научные руководители проекта: Кириллова Ирина Дмитриевна, 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89921001011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kirillova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>@</w:t>
      </w:r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EC4666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Ожегов Дмитрий Никифорович, 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ст. преподаватель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ФГАОУ ВО «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УрФУ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C4666" w:rsidRPr="00EC4666" w:rsidRDefault="00EC4666" w:rsidP="00EC4666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544B" w:rsidRPr="00EC4666" w:rsidRDefault="00EC4666" w:rsidP="00EC4666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544B" w:rsidRPr="00F8544B" w:rsidRDefault="00F8544B" w:rsidP="00F8544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4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/>
      </w:r>
      <w:r w:rsidR="00EC46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  <w:r w:rsidRPr="00F85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</w:t>
      </w:r>
    </w:p>
    <w:p w:rsidR="00F8544B" w:rsidRPr="00F8544B" w:rsidRDefault="00F8544B" w:rsidP="00F8544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EC4666" w:rsidRPr="00EC4666" w:rsidRDefault="00EC4666" w:rsidP="00EC4666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Пример оформления списка литературы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(в соответствии с ГОСТ 7.1-2003 с изменениями на 21.12.2017)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Правила оформления списка литературы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Нормативные правовые акты располагаются в соответствии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с их юридической силой:</w:t>
      </w:r>
    </w:p>
    <w:p w:rsidR="00EC4666" w:rsidRPr="00EC4666" w:rsidRDefault="00EC4666" w:rsidP="00C918DF">
      <w:pPr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международные законодательные акты – по хронологии;</w:t>
      </w:r>
    </w:p>
    <w:p w:rsidR="00EC4666" w:rsidRPr="00EC4666" w:rsidRDefault="00EC4666" w:rsidP="00C918DF">
      <w:pPr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Конституция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РФ;</w:t>
      </w:r>
    </w:p>
    <w:p w:rsidR="00EC4666" w:rsidRPr="00EC4666" w:rsidRDefault="00EC4666" w:rsidP="00C918DF">
      <w:pPr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кодексы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по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алфавиту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C4666" w:rsidRPr="00EC4666" w:rsidRDefault="00EC4666" w:rsidP="00C918DF">
      <w:pPr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законы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РФ –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по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хронологии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C4666" w:rsidRPr="00EC4666" w:rsidRDefault="00EC4666" w:rsidP="00C918DF">
      <w:pPr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указы Президента РФ – по хронологии;</w:t>
      </w:r>
    </w:p>
    <w:p w:rsidR="00EC4666" w:rsidRPr="00EC4666" w:rsidRDefault="00EC4666" w:rsidP="00C918DF">
      <w:pPr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акты Правительства РФ – по хронологии;</w:t>
      </w:r>
    </w:p>
    <w:p w:rsidR="00EC4666" w:rsidRPr="00EC4666" w:rsidRDefault="00EC4666" w:rsidP="00C918DF">
      <w:pPr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акты министерств и ведомств в последовательности – приказы, постановления, положения, инструкции министерства – по алфавиту, акты –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по хронологии.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Образец оформления списка литературы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На книгу: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Цыганов В.В., Бородин В.А., Шишкин Г.Б. Интеллектуальное предприятие: механизмы овладения капиталом и властью. –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М.: Университетская книга, 2004. – 770 с.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На статью из журнала: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Кузнецов Л.А. Системное представление финансово-хозяйственной деятельности предприятия // Проблемы управления. – 2003. – № 3. – С. 39 –48.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Akers S.B. Binary decision diagrams // IEEE Trans. Computers. – 1978. – Vol. C-27, N 6. - P. 509 – 516.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На статью из сборника: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Абашкина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Е.О. Рынок труда и уровень жизни населения России: нелинейные методы анализа и прогнозирования // Информация и экономика: теория, модели, технологии: Сб. науч. тр. – Барнаул, 2002. – С. 80 – 111.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На доклад из сборника трудов конференции: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Рыков А.С.,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Лановец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В.В., Матвиенко М.Ю. Система конструирования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 xml:space="preserve">и исследования алгоритмов деформируемых конфигураций // Тр.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междунар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конф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. «Идентификация систем и задачи управления» </w:t>
      </w:r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SICPRO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’2000 / Ин-т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пробл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>. упр. – М., 2000. – С. 5 – 9.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Hu B., Mann G.,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Gosine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R. How to evaluate fuzzy PID controllers without using process information // Proc. of the 14-th World Congress IFAC. – Beijing, 1999. – P. 177 –182.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Нижегородцев Р.М. Импульсное моделирование миграционных процессов // Проблемы управления безопасностью сложных систем: Материалы </w:t>
      </w:r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междунар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конф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>. – М., 2001. – С. 150 –155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На автореферат диссертации: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Венков А.Г. Построение и идентификация нечетких математических моделей технологических процессов в условиях неопределенности: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Автореф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дис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. канд.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техн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. наук. – Липецк: ЛГТУ, 2002.–20 с. или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Автореф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дис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д-ра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экон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>. наук.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На книгу под редакцией: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Справочник по теории автоматического управления</w:t>
      </w: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> / П</w:t>
      </w:r>
      <w:proofErr w:type="gramEnd"/>
      <w:r w:rsidRPr="00EC4666">
        <w:rPr>
          <w:rFonts w:ascii="Times New Roman" w:eastAsia="Calibri" w:hAnsi="Times New Roman" w:cs="Times New Roman"/>
          <w:sz w:val="28"/>
          <w:szCs w:val="28"/>
        </w:rPr>
        <w:t>од ред.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А.А. Красовского. – М.: Наука, 1987. – 712 с.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На авторские свидетельства и патенты: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А. с.1007970 СССР. Устройство для захвата деталей / В.С. Ваулин,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 xml:space="preserve">В.Г.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Кемайкин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Бюл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>. – 1981. – № 12. – С. 136.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Пат. 2012345 РФ. Датчик уровня / И.С. Сидоров //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Бюл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. – 2001. – № 1. –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С. 96.</w:t>
      </w:r>
    </w:p>
    <w:p w:rsidR="00EC4666" w:rsidRPr="00EC4666" w:rsidRDefault="00EC4666" w:rsidP="00EC4666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Пат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. 4050242 США.</w:t>
      </w:r>
      <w:proofErr w:type="gram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Multiple </w:t>
      </w:r>
      <w:proofErr w:type="gram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bypass</w:t>
      </w:r>
      <w:proofErr w:type="gram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duct turbofan and method of operating same / D.J.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>Dusa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Опубл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>. 27.09.77.</w:t>
      </w:r>
    </w:p>
    <w:p w:rsidR="00EC4666" w:rsidRPr="00EC4666" w:rsidRDefault="00EC4666" w:rsidP="00EC466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C4666" w:rsidRPr="00EC4666" w:rsidRDefault="00EC4666" w:rsidP="00EC4666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5 к Положению</w:t>
      </w:r>
    </w:p>
    <w:p w:rsidR="00EC4666" w:rsidRPr="00EC4666" w:rsidRDefault="00EC4666" w:rsidP="00EC46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EC4666">
        <w:rPr>
          <w:rFonts w:ascii="Times New Roman" w:eastAsia="Calibri" w:hAnsi="Times New Roman" w:cs="Times New Roman"/>
          <w:sz w:val="28"/>
        </w:rPr>
        <w:t>Согласие педагога на обработку персональных данных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Я,______________ (фамилия, имя, отчество), даю согласие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 xml:space="preserve">на обработку следующих сведений, составляющих мои персональные данные: фамилия, имя, отчество, должность, место работы, контактный телефон, электронная почта, необходимых органам местного самоуправления, осуществляющим управление в сфере образования, МБУ ИМЦ ______ района города Екатеринбурга, МАУ ДО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ГДТДиМ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«Одаренность и технологии» при проведении районного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 xml:space="preserve">и муниципального этапов научно-практической конференции </w:t>
      </w:r>
      <w:r w:rsidRPr="00EC46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обучающихся муниципальных образовательных организаций города Екатеринбурга </w:t>
      </w:r>
      <w:r w:rsidRPr="00EC4666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C4666">
        <w:rPr>
          <w:rFonts w:ascii="Times New Roman" w:eastAsia="Calibri" w:hAnsi="Times New Roman" w:cs="Times New Roman"/>
          <w:bCs/>
          <w:sz w:val="28"/>
          <w:szCs w:val="28"/>
        </w:rPr>
        <w:t>2020</w:t>
      </w:r>
      <w:proofErr w:type="gramEnd"/>
      <w:r w:rsidRPr="00EC4666">
        <w:rPr>
          <w:rFonts w:ascii="Times New Roman" w:eastAsia="Calibri" w:hAnsi="Times New Roman" w:cs="Times New Roman"/>
          <w:bCs/>
          <w:sz w:val="28"/>
          <w:szCs w:val="28"/>
        </w:rPr>
        <w:t>/</w:t>
      </w:r>
      <w:proofErr w:type="gramStart"/>
      <w:r w:rsidRPr="00EC4666">
        <w:rPr>
          <w:rFonts w:ascii="Times New Roman" w:eastAsia="Calibri" w:hAnsi="Times New Roman" w:cs="Times New Roman"/>
          <w:bCs/>
          <w:sz w:val="28"/>
          <w:szCs w:val="28"/>
        </w:rPr>
        <w:t>2021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учебном году (далее – Конференция).</w:t>
      </w:r>
      <w:proofErr w:type="gramEnd"/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В целях информационного обеспечения согласен на включение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 xml:space="preserve">в общий доступ на сайте органов местного самоуправления, осуществляющих управление в сфере образования, МБУ ИМЦ ______ района города Екатеринбурга, МАУ ДО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ГДТДиМ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«Одаренность и технологии» следующие сведения, составляющие персональные данные: фамилия, имя, отчество, должность, место работы.</w:t>
      </w:r>
      <w:proofErr w:type="gramEnd"/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Согласен на передачу вышеперечисленных персональных данных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 xml:space="preserve">в Министерство образования и молодежной политики Свердловской области, ГАОУ ДПО Свердловской области «Институт развития образования», </w:t>
      </w:r>
      <w:r w:rsidRPr="00EC4666">
        <w:rPr>
          <w:rFonts w:ascii="Times New Roman" w:eastAsia="Calibri" w:hAnsi="Times New Roman" w:cs="Times New Roman"/>
          <w:bCs/>
          <w:sz w:val="28"/>
          <w:szCs w:val="28"/>
        </w:rPr>
        <w:t xml:space="preserve">ГАНОУ </w:t>
      </w:r>
      <w:proofErr w:type="gramStart"/>
      <w:r w:rsidRPr="00EC4666">
        <w:rPr>
          <w:rFonts w:ascii="Times New Roman" w:eastAsia="Calibri" w:hAnsi="Times New Roman" w:cs="Times New Roman"/>
          <w:bCs/>
          <w:sz w:val="28"/>
          <w:szCs w:val="28"/>
        </w:rPr>
        <w:t>СО</w:t>
      </w:r>
      <w:proofErr w:type="gramEnd"/>
      <w:r w:rsidRPr="00EC4666">
        <w:rPr>
          <w:rFonts w:ascii="Times New Roman" w:eastAsia="Calibri" w:hAnsi="Times New Roman" w:cs="Times New Roman"/>
          <w:bCs/>
          <w:sz w:val="28"/>
          <w:szCs w:val="28"/>
        </w:rPr>
        <w:t xml:space="preserve"> «Дворец молодежи»,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а также другим учреждениям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 xml:space="preserve">и организациям, принимающим участие в проведении Конференции,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для достижения вышеуказанных целей.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Обработку персональных данных разрешаю на срок, необходимый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EC4666">
        <w:rPr>
          <w:rFonts w:ascii="Times New Roman" w:eastAsia="Calibri" w:hAnsi="Times New Roman" w:cs="Times New Roman"/>
          <w:sz w:val="28"/>
          <w:szCs w:val="28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EC4666">
        <w:rPr>
          <w:rFonts w:ascii="Times New Roman" w:eastAsia="Calibri" w:hAnsi="Times New Roman" w:cs="Times New Roman"/>
          <w:sz w:val="28"/>
          <w:szCs w:val="28"/>
        </w:rPr>
        <w:t>а).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________________ /___________________/ «___» __________ 20__ г.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C4666">
        <w:rPr>
          <w:rFonts w:ascii="Times New Roman" w:eastAsia="Calibri" w:hAnsi="Times New Roman" w:cs="Times New Roman"/>
          <w:i/>
          <w:iCs/>
          <w:sz w:val="24"/>
          <w:szCs w:val="24"/>
        </w:rPr>
        <w:t>Данные согласия хранятся в МБУ ИМЦ района в течение одного года</w:t>
      </w:r>
    </w:p>
    <w:p w:rsidR="00F8544B" w:rsidRDefault="00F8544B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666" w:rsidRDefault="00EC4666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666" w:rsidRDefault="00EC4666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666" w:rsidRDefault="00EC4666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ind w:firstLine="709"/>
        <w:jc w:val="right"/>
        <w:rPr>
          <w:rFonts w:ascii="Times New Roman" w:eastAsia="Calibri" w:hAnsi="Times New Roman" w:cs="Times New Roman"/>
          <w:b/>
          <w:sz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6 к Положению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4666">
        <w:rPr>
          <w:rFonts w:ascii="Times New Roman" w:eastAsia="Calibri" w:hAnsi="Times New Roman" w:cs="Times New Roman"/>
          <w:sz w:val="28"/>
        </w:rPr>
        <w:t xml:space="preserve">Согласие родителя (законного представителя) </w:t>
      </w:r>
      <w:r w:rsidRPr="00EC46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субъекта 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персональных данных </w:t>
      </w:r>
      <w:r w:rsidRPr="00EC4666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466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,__________ (фамилия, имя, отчество) даю согласие в отношении моего ребенка _________ (фамилия, имя, отчество ребенка) на обработку следующих сведений, составляющих персональные данные субъекта персональных данных: фамилия, имя, отчество, наименование муниципальной образовательной организации, класс обучения, результат участия в Конференции, вид и степень диплома, необходимых органам местного самоуправления, осуществляющим управление в сфере образования, МБУ ИМЦ ________ района города Екатеринбурга, МАУ ДО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ГДТДиМ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«Одаренность и</w:t>
      </w:r>
      <w:proofErr w:type="gram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технологии» для организации участия субъекта персональных данных в районном и муниципальном этапах научно-практической конференции </w:t>
      </w:r>
      <w:r w:rsidRPr="00EC46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обучающихся общеобразовательных организаций города Екатеринбурга 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C4666">
        <w:rPr>
          <w:rFonts w:ascii="Times New Roman" w:eastAsia="Calibri" w:hAnsi="Times New Roman" w:cs="Times New Roman"/>
          <w:bCs/>
          <w:sz w:val="28"/>
          <w:szCs w:val="28"/>
        </w:rPr>
        <w:t>2020/2021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учебном году (далее – Конференция),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а также в целях реализации мер государственной поддержки талантливых детей.</w:t>
      </w:r>
      <w:proofErr w:type="gramEnd"/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В целях информационного обеспечения согласен на включение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 xml:space="preserve">в общий доступ на сайте органов местного самоуправления, осуществляющих управление в сфере образования, МБУ ИМЦ _________ района города Екатеринбурга, МАУ ДО </w:t>
      </w:r>
      <w:proofErr w:type="spellStart"/>
      <w:r w:rsidRPr="00EC4666">
        <w:rPr>
          <w:rFonts w:ascii="Times New Roman" w:eastAsia="Calibri" w:hAnsi="Times New Roman" w:cs="Times New Roman"/>
          <w:sz w:val="28"/>
          <w:szCs w:val="28"/>
        </w:rPr>
        <w:t>ГДТДиМ</w:t>
      </w:r>
      <w:proofErr w:type="spell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«Одаренность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и технологии» следующие сведения, составляющие персональные данные субъекта персональных данных: фамилию, имя, отчество, наименование муниципальной образовательной организации, класс обучения, результат участия в Конференции, вид и степень диплома.</w:t>
      </w:r>
      <w:proofErr w:type="gramEnd"/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Согласен на передачу вышеперечисленных персональных данных субъекта персональных данных в Министерство образования и молодежной политики Свердловской области, ГАОУ ДПО Свердловской области «Институт развития образования», ГАНОУ </w:t>
      </w: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«Дворец молодежи»</w:t>
      </w:r>
      <w:r w:rsidRPr="00EC4666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 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Обработку персональных данных разрешаю на срок, необходимый </w:t>
      </w:r>
      <w:r w:rsidRPr="00EC4666">
        <w:rPr>
          <w:rFonts w:ascii="Times New Roman" w:eastAsia="Calibri" w:hAnsi="Times New Roman" w:cs="Times New Roman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EC4666">
        <w:rPr>
          <w:rFonts w:ascii="Times New Roman" w:eastAsia="Calibri" w:hAnsi="Times New Roman" w:cs="Times New Roman"/>
          <w:sz w:val="28"/>
          <w:szCs w:val="28"/>
        </w:rPr>
        <w:t>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 w:rsidRPr="00EC4666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EC4666">
        <w:rPr>
          <w:rFonts w:ascii="Times New Roman" w:eastAsia="Calibri" w:hAnsi="Times New Roman" w:cs="Times New Roman"/>
          <w:sz w:val="28"/>
          <w:szCs w:val="28"/>
        </w:rPr>
        <w:t>а).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>________________ /___________________/«___» __________ 20___ г.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7 к Положению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Оценочный лист заочного тура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районного</w:t>
      </w:r>
      <w:r w:rsidRPr="00EC46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EC4666">
        <w:rPr>
          <w:rFonts w:ascii="Times New Roman" w:eastAsia="Calibri" w:hAnsi="Times New Roman" w:cs="Times New Roman"/>
          <w:spacing w:val="-3"/>
          <w:sz w:val="28"/>
          <w:szCs w:val="28"/>
        </w:rPr>
        <w:t>этапа научно-</w:t>
      </w:r>
      <w:r w:rsidRPr="00EC466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практической </w:t>
      </w:r>
      <w:r w:rsidRPr="00EC4666">
        <w:rPr>
          <w:rFonts w:ascii="Times New Roman" w:eastAsia="Calibri" w:hAnsi="Times New Roman" w:cs="Times New Roman"/>
          <w:bCs/>
          <w:sz w:val="28"/>
          <w:szCs w:val="28"/>
        </w:rPr>
        <w:t xml:space="preserve">конференции обучающихся </w:t>
      </w:r>
      <w:r w:rsidRPr="00EC4666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муниципальных образовательных организаций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Чкаловского района </w:t>
      </w:r>
      <w:r w:rsidRPr="00EC4666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города Екатеринбурга</w:t>
      </w:r>
      <w:r w:rsidRPr="00EC4666">
        <w:rPr>
          <w:rFonts w:ascii="Times New Roman" w:eastAsia="Calibri" w:hAnsi="Times New Roman" w:cs="Times New Roman"/>
          <w:bCs/>
          <w:sz w:val="28"/>
          <w:szCs w:val="28"/>
        </w:rPr>
        <w:t xml:space="preserve"> в 2020/2021 учебном году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EC4666">
        <w:rPr>
          <w:rFonts w:ascii="Times New Roman" w:eastAsia="Calibri" w:hAnsi="Times New Roman" w:cs="Times New Roman"/>
          <w:sz w:val="24"/>
          <w:szCs w:val="24"/>
        </w:rPr>
        <w:t>ФИО автора (авторов)__________________________________________________________________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EC4666">
        <w:rPr>
          <w:rFonts w:ascii="Times New Roman" w:eastAsia="Calibri" w:hAnsi="Times New Roman" w:cs="Times New Roman"/>
          <w:sz w:val="24"/>
          <w:szCs w:val="24"/>
        </w:rPr>
        <w:t>Название проекта___________________________________________________________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Calibri" w:hAnsi="Times New Roman" w:cs="Times New Roman"/>
        </w:rPr>
      </w:pPr>
    </w:p>
    <w:tbl>
      <w:tblPr>
        <w:tblStyle w:val="110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221"/>
        <w:gridCol w:w="2710"/>
        <w:gridCol w:w="2692"/>
        <w:gridCol w:w="997"/>
        <w:gridCol w:w="1424"/>
        <w:gridCol w:w="845"/>
      </w:tblGrid>
      <w:tr w:rsidR="00EC4666" w:rsidRPr="00EC4666" w:rsidTr="00EC4666">
        <w:trPr>
          <w:trHeight w:val="281"/>
        </w:trPr>
        <w:tc>
          <w:tcPr>
            <w:tcW w:w="4573" w:type="pct"/>
            <w:gridSpan w:val="5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Критерии оценивания проектов</w:t>
            </w:r>
          </w:p>
        </w:tc>
        <w:tc>
          <w:tcPr>
            <w:tcW w:w="427" w:type="pct"/>
            <w:vMerge w:val="restart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66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EC4666" w:rsidRPr="00EC4666" w:rsidTr="00EC4666">
        <w:trPr>
          <w:trHeight w:val="281"/>
        </w:trPr>
        <w:tc>
          <w:tcPr>
            <w:tcW w:w="618" w:type="pct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Уровень</w:t>
            </w:r>
          </w:p>
        </w:tc>
        <w:tc>
          <w:tcPr>
            <w:tcW w:w="1370" w:type="pct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Низкий</w:t>
            </w:r>
          </w:p>
        </w:tc>
        <w:tc>
          <w:tcPr>
            <w:tcW w:w="1361" w:type="pct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Средний</w:t>
            </w:r>
          </w:p>
        </w:tc>
        <w:tc>
          <w:tcPr>
            <w:tcW w:w="1224" w:type="pct"/>
            <w:gridSpan w:val="2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Высокий</w:t>
            </w:r>
          </w:p>
        </w:tc>
        <w:tc>
          <w:tcPr>
            <w:tcW w:w="427" w:type="pct"/>
            <w:vMerge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666" w:rsidRPr="00EC4666" w:rsidTr="00EC4666">
        <w:trPr>
          <w:trHeight w:val="104"/>
        </w:trPr>
        <w:tc>
          <w:tcPr>
            <w:tcW w:w="618" w:type="pct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Диапазон</w:t>
            </w:r>
          </w:p>
        </w:tc>
        <w:tc>
          <w:tcPr>
            <w:tcW w:w="1370" w:type="pct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0-3 балла</w:t>
            </w:r>
          </w:p>
        </w:tc>
        <w:tc>
          <w:tcPr>
            <w:tcW w:w="1361" w:type="pct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4-5 баллов</w:t>
            </w:r>
          </w:p>
        </w:tc>
        <w:tc>
          <w:tcPr>
            <w:tcW w:w="1224" w:type="pct"/>
            <w:gridSpan w:val="2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6-7 баллов</w:t>
            </w:r>
          </w:p>
        </w:tc>
        <w:tc>
          <w:tcPr>
            <w:tcW w:w="427" w:type="pct"/>
            <w:vMerge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666" w:rsidRPr="00EC4666" w:rsidTr="00EC4666">
        <w:trPr>
          <w:cantSplit/>
          <w:trHeight w:val="1134"/>
        </w:trPr>
        <w:tc>
          <w:tcPr>
            <w:tcW w:w="618" w:type="pct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ind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Уровень целеполагания</w:t>
            </w:r>
          </w:p>
        </w:tc>
        <w:tc>
          <w:tcPr>
            <w:tcW w:w="1370" w:type="pct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 xml:space="preserve">Не обоснована актуальность темы; присутствует нечеткая постановка проблемы; проблема, цель и задачи не </w:t>
            </w:r>
            <w:proofErr w:type="gramStart"/>
            <w:r w:rsidRPr="00EC4666">
              <w:rPr>
                <w:rFonts w:ascii="Times New Roman" w:hAnsi="Times New Roman"/>
              </w:rPr>
              <w:t>соответствую</w:t>
            </w:r>
            <w:proofErr w:type="gramEnd"/>
            <w:r w:rsidRPr="00EC4666">
              <w:rPr>
                <w:rFonts w:ascii="Times New Roman" w:hAnsi="Times New Roman"/>
              </w:rPr>
              <w:t xml:space="preserve"> друг другу, не раскрывают способы (пути, направления) решения проблемы</w:t>
            </w:r>
          </w:p>
        </w:tc>
        <w:tc>
          <w:tcPr>
            <w:tcW w:w="1361" w:type="pct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 xml:space="preserve">Обоснована или частично обоснована актуальность темы; присутствует постановка проблемы; проблема, цель и задачи присутствуют, но не соотнесены друг с другом, </w:t>
            </w:r>
            <w:proofErr w:type="spellStart"/>
            <w:r w:rsidRPr="00EC4666">
              <w:rPr>
                <w:rFonts w:ascii="Times New Roman" w:hAnsi="Times New Roman"/>
              </w:rPr>
              <w:t>неполностью</w:t>
            </w:r>
            <w:proofErr w:type="spellEnd"/>
            <w:r w:rsidRPr="00EC4666">
              <w:rPr>
                <w:rFonts w:ascii="Times New Roman" w:hAnsi="Times New Roman"/>
              </w:rPr>
              <w:t xml:space="preserve"> либо не раскрывают способы (пути, направления) решения проблемы</w:t>
            </w:r>
          </w:p>
        </w:tc>
        <w:tc>
          <w:tcPr>
            <w:tcW w:w="1224" w:type="pct"/>
            <w:gridSpan w:val="2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Обоснована актуальность темы; присутствует четкая постановка проблемы; проблема, цель и задачи соответствуют друг другу, раскрывают способы (пути, направления) решения проблемы</w:t>
            </w:r>
          </w:p>
        </w:tc>
        <w:tc>
          <w:tcPr>
            <w:tcW w:w="427" w:type="pct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  <w:lang w:val="en-US"/>
              </w:rPr>
            </w:pPr>
            <w:r w:rsidRPr="00EC4666">
              <w:rPr>
                <w:rFonts w:ascii="Times New Roman" w:hAnsi="Times New Roman"/>
                <w:lang w:val="en-US"/>
              </w:rPr>
              <w:t>0_1_2_3</w:t>
            </w:r>
            <w:r w:rsidRPr="00EC4666">
              <w:rPr>
                <w:rFonts w:ascii="Times New Roman" w:hAnsi="Times New Roman"/>
              </w:rPr>
              <w:t>_4_5_6_7</w:t>
            </w:r>
          </w:p>
        </w:tc>
      </w:tr>
      <w:tr w:rsidR="00EC4666" w:rsidRPr="00EC4666" w:rsidTr="00EC4666">
        <w:trPr>
          <w:cantSplit/>
          <w:trHeight w:val="4176"/>
        </w:trPr>
        <w:tc>
          <w:tcPr>
            <w:tcW w:w="618" w:type="pct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ind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Качество анализа</w:t>
            </w:r>
          </w:p>
          <w:p w:rsidR="00EC4666" w:rsidRPr="00EC4666" w:rsidRDefault="00EC4666" w:rsidP="00EC4666">
            <w:pPr>
              <w:ind w:left="473"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области исследования</w:t>
            </w:r>
          </w:p>
        </w:tc>
        <w:tc>
          <w:tcPr>
            <w:tcW w:w="1370" w:type="pct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Не рассмотрены авторитетные авторские позиции по теме;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не проведен сопоставительный анализ либо представлены только цитаты источников без их анализа; анализ области исследования проведен на основе 2-5 источников;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не соблюдена этика цитирования источников</w:t>
            </w:r>
          </w:p>
        </w:tc>
        <w:tc>
          <w:tcPr>
            <w:tcW w:w="1361" w:type="pct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Рассмотрены 1-2 авторские позиции по теме; проведен неполный сопоставительный анализ либо представлены только цитаты источников без их анализа; анализ области исследования проведен на основе 6-9 источников;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соблюдена этика цитирования источников либо отсутствуют ссылки на некоторые источники</w:t>
            </w:r>
          </w:p>
        </w:tc>
        <w:tc>
          <w:tcPr>
            <w:tcW w:w="1224" w:type="pct"/>
            <w:gridSpan w:val="2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proofErr w:type="gramStart"/>
            <w:r w:rsidRPr="00EC4666">
              <w:rPr>
                <w:rFonts w:ascii="Times New Roman" w:hAnsi="Times New Roman"/>
              </w:rPr>
              <w:t>Рассмотрены</w:t>
            </w:r>
            <w:proofErr w:type="gramEnd"/>
            <w:r w:rsidRPr="00EC4666">
              <w:rPr>
                <w:rFonts w:ascii="Times New Roman" w:hAnsi="Times New Roman"/>
              </w:rPr>
              <w:t xml:space="preserve"> 3 и более авторитетных авторских позиций по теме; проведен сопоставительный анализ источников;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анализ области исследования проведен на основе 10-15 источников; соблюдена этика цитирования источников</w:t>
            </w:r>
          </w:p>
        </w:tc>
        <w:tc>
          <w:tcPr>
            <w:tcW w:w="427" w:type="pct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666">
              <w:rPr>
                <w:rFonts w:ascii="Times New Roman" w:hAnsi="Times New Roman"/>
                <w:lang w:val="en-US"/>
              </w:rPr>
              <w:t>0_1_2_3</w:t>
            </w:r>
            <w:r w:rsidRPr="00EC4666">
              <w:rPr>
                <w:rFonts w:ascii="Times New Roman" w:hAnsi="Times New Roman"/>
              </w:rPr>
              <w:t>_4_5_6_7</w:t>
            </w:r>
          </w:p>
        </w:tc>
      </w:tr>
      <w:tr w:rsidR="00EC4666" w:rsidRPr="00EC4666" w:rsidTr="00EC4666">
        <w:trPr>
          <w:cantSplit/>
          <w:trHeight w:val="1410"/>
        </w:trPr>
        <w:tc>
          <w:tcPr>
            <w:tcW w:w="618" w:type="pct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Согласованность методов исследования</w:t>
            </w:r>
          </w:p>
        </w:tc>
        <w:tc>
          <w:tcPr>
            <w:tcW w:w="1370" w:type="pct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Методы исследования не согласуются с поставленными целями и задачами;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не все заявленные методы используются</w:t>
            </w:r>
          </w:p>
        </w:tc>
        <w:tc>
          <w:tcPr>
            <w:tcW w:w="1361" w:type="pct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Методы исследования согласуются с поставленными целями и задачами;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не все заявленные методы используются</w:t>
            </w:r>
          </w:p>
        </w:tc>
        <w:tc>
          <w:tcPr>
            <w:tcW w:w="1224" w:type="pct"/>
            <w:gridSpan w:val="2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Методы исследования согласуются с поставленными целями и задачами;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все заявленные методы используются</w:t>
            </w:r>
          </w:p>
        </w:tc>
        <w:tc>
          <w:tcPr>
            <w:tcW w:w="427" w:type="pct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666">
              <w:rPr>
                <w:rFonts w:ascii="Times New Roman" w:hAnsi="Times New Roman"/>
                <w:lang w:val="en-US"/>
              </w:rPr>
              <w:t>0_1_2_3</w:t>
            </w:r>
            <w:r w:rsidRPr="00EC4666">
              <w:rPr>
                <w:rFonts w:ascii="Times New Roman" w:hAnsi="Times New Roman"/>
              </w:rPr>
              <w:t>_4_5_6_7</w:t>
            </w:r>
          </w:p>
        </w:tc>
      </w:tr>
      <w:tr w:rsidR="00EC4666" w:rsidRPr="00EC4666" w:rsidTr="00EC4666">
        <w:trPr>
          <w:cantSplit/>
          <w:trHeight w:val="2257"/>
        </w:trPr>
        <w:tc>
          <w:tcPr>
            <w:tcW w:w="618" w:type="pct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ind w:left="227"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lastRenderedPageBreak/>
              <w:t>Наличие самостоятельного вклада в исследование</w:t>
            </w:r>
          </w:p>
        </w:tc>
        <w:tc>
          <w:tcPr>
            <w:tcW w:w="1370" w:type="pct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Проект является компиляцией исследований других авторов;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отсутствуют оригинальность, самостоятельность, индивидуальный вклад в исследование</w:t>
            </w:r>
          </w:p>
        </w:tc>
        <w:tc>
          <w:tcPr>
            <w:tcW w:w="1361" w:type="pct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Проект частично является компиляцией исследований других авторов;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частично присутствуют оригинальность, самостоятельность, индивидуальный вклад в исследование</w:t>
            </w:r>
          </w:p>
        </w:tc>
        <w:tc>
          <w:tcPr>
            <w:tcW w:w="1224" w:type="pct"/>
            <w:gridSpan w:val="2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Проект не является компиляцией исследований других авторов;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присутствуют оригинальность, самостоятельность, индивидуальный вклад в исследование</w:t>
            </w:r>
          </w:p>
        </w:tc>
        <w:tc>
          <w:tcPr>
            <w:tcW w:w="427" w:type="pct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666">
              <w:rPr>
                <w:rFonts w:ascii="Times New Roman" w:hAnsi="Times New Roman"/>
                <w:lang w:val="en-US"/>
              </w:rPr>
              <w:t>0_1_2_3</w:t>
            </w:r>
            <w:r w:rsidRPr="00EC4666">
              <w:rPr>
                <w:rFonts w:ascii="Times New Roman" w:hAnsi="Times New Roman"/>
              </w:rPr>
              <w:t>_4_5_6_7</w:t>
            </w:r>
          </w:p>
        </w:tc>
      </w:tr>
      <w:tr w:rsidR="00EC4666" w:rsidRPr="00EC4666" w:rsidTr="00EC4666">
        <w:trPr>
          <w:cantSplit/>
          <w:trHeight w:val="70"/>
        </w:trPr>
        <w:tc>
          <w:tcPr>
            <w:tcW w:w="618" w:type="pct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Диапазон</w:t>
            </w:r>
          </w:p>
        </w:tc>
        <w:tc>
          <w:tcPr>
            <w:tcW w:w="1370" w:type="pct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 w:rsidRPr="00EC4666">
              <w:rPr>
                <w:rFonts w:ascii="Times New Roman" w:hAnsi="Times New Roman"/>
                <w:lang w:val="en-US"/>
              </w:rPr>
              <w:t xml:space="preserve">0-3 </w:t>
            </w:r>
            <w:proofErr w:type="spellStart"/>
            <w:r w:rsidRPr="00EC4666">
              <w:rPr>
                <w:rFonts w:ascii="Times New Roman" w:hAnsi="Times New Roman"/>
                <w:lang w:val="en-US"/>
              </w:rPr>
              <w:t>балла</w:t>
            </w:r>
            <w:proofErr w:type="spellEnd"/>
          </w:p>
        </w:tc>
        <w:tc>
          <w:tcPr>
            <w:tcW w:w="1361" w:type="pct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 w:rsidRPr="00EC4666">
              <w:rPr>
                <w:rFonts w:ascii="Times New Roman" w:hAnsi="Times New Roman"/>
                <w:lang w:val="en-US"/>
              </w:rPr>
              <w:t xml:space="preserve">4-6 </w:t>
            </w:r>
            <w:proofErr w:type="spellStart"/>
            <w:r w:rsidRPr="00EC4666">
              <w:rPr>
                <w:rFonts w:ascii="Times New Roman" w:hAnsi="Times New Roman"/>
                <w:lang w:val="en-US"/>
              </w:rPr>
              <w:t>баллов</w:t>
            </w:r>
            <w:proofErr w:type="spellEnd"/>
          </w:p>
        </w:tc>
        <w:tc>
          <w:tcPr>
            <w:tcW w:w="1224" w:type="pct"/>
            <w:gridSpan w:val="2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 w:rsidRPr="00EC4666">
              <w:rPr>
                <w:rFonts w:ascii="Times New Roman" w:hAnsi="Times New Roman"/>
                <w:lang w:val="en-US"/>
              </w:rPr>
              <w:t xml:space="preserve">6-8 </w:t>
            </w:r>
            <w:proofErr w:type="spellStart"/>
            <w:r w:rsidRPr="00EC4666">
              <w:rPr>
                <w:rFonts w:ascii="Times New Roman" w:hAnsi="Times New Roman"/>
                <w:lang w:val="en-US"/>
              </w:rPr>
              <w:t>баллов</w:t>
            </w:r>
            <w:proofErr w:type="spellEnd"/>
          </w:p>
        </w:tc>
        <w:tc>
          <w:tcPr>
            <w:tcW w:w="427" w:type="pct"/>
            <w:vMerge w:val="restart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  <w:lang w:val="en-US"/>
              </w:rPr>
              <w:t>0_1_2_3</w:t>
            </w:r>
            <w:r w:rsidRPr="00EC4666">
              <w:rPr>
                <w:rFonts w:ascii="Times New Roman" w:hAnsi="Times New Roman"/>
              </w:rPr>
              <w:t>_4_5_6_</w:t>
            </w:r>
          </w:p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666">
              <w:rPr>
                <w:rFonts w:ascii="Times New Roman" w:hAnsi="Times New Roman"/>
              </w:rPr>
              <w:t>7</w:t>
            </w:r>
            <w:r w:rsidRPr="00EC4666">
              <w:rPr>
                <w:rFonts w:ascii="Times New Roman" w:hAnsi="Times New Roman"/>
                <w:sz w:val="24"/>
                <w:szCs w:val="24"/>
              </w:rPr>
              <w:t>_8</w:t>
            </w:r>
          </w:p>
        </w:tc>
      </w:tr>
      <w:tr w:rsidR="00EC4666" w:rsidRPr="00EC4666" w:rsidTr="00EC4666">
        <w:trPr>
          <w:cantSplit/>
          <w:trHeight w:val="1134"/>
        </w:trPr>
        <w:tc>
          <w:tcPr>
            <w:tcW w:w="618" w:type="pct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ind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Качество результата</w:t>
            </w:r>
          </w:p>
        </w:tc>
        <w:tc>
          <w:tcPr>
            <w:tcW w:w="1370" w:type="pct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 xml:space="preserve">Отсутствует логика изложения материала; не обозначена практическая значимость проекта; выводы </w:t>
            </w:r>
            <w:proofErr w:type="spellStart"/>
            <w:r w:rsidRPr="00EC4666">
              <w:rPr>
                <w:rFonts w:ascii="Times New Roman" w:hAnsi="Times New Roman"/>
              </w:rPr>
              <w:t>необоснованы</w:t>
            </w:r>
            <w:proofErr w:type="spellEnd"/>
            <w:r w:rsidRPr="00EC4666">
              <w:rPr>
                <w:rFonts w:ascii="Times New Roman" w:hAnsi="Times New Roman"/>
              </w:rPr>
              <w:t>, не соответствуют поставленным целям и задачам;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изложение частично выполнено в соответствии с научным стилем, не выдержано единство стиля; присутствуют стилистические и орфографические ошибки;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выводы не характеризуют достижение поставленных целей и задач</w:t>
            </w:r>
          </w:p>
        </w:tc>
        <w:tc>
          <w:tcPr>
            <w:tcW w:w="1361" w:type="pct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Отсутствует логика изложения материала; частично обозначена практическая значимость проекта; выводы частично обоснованы, частично соответствуют либо не соответствуют поставленным целям и задачам;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изложение полностью либо частично выполнено в соответствии с научным стилем, выдержано либо частично выдержано единство стиля; отсутствуют либо частично присутствуют орфографические и стилистические ошибки;</w:t>
            </w:r>
          </w:p>
          <w:p w:rsidR="00EC4666" w:rsidRPr="00EC4666" w:rsidRDefault="00EC4666" w:rsidP="00EC4666">
            <w:pPr>
              <w:jc w:val="both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выводы частично характеризуют достижение поставленных целей и задач</w:t>
            </w:r>
          </w:p>
        </w:tc>
        <w:tc>
          <w:tcPr>
            <w:tcW w:w="1224" w:type="pct"/>
            <w:gridSpan w:val="2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 xml:space="preserve">Присутствует </w:t>
            </w:r>
            <w:proofErr w:type="gramStart"/>
            <w:r w:rsidRPr="00EC4666">
              <w:rPr>
                <w:rFonts w:ascii="Times New Roman" w:hAnsi="Times New Roman"/>
              </w:rPr>
              <w:t>логика</w:t>
            </w:r>
            <w:proofErr w:type="gramEnd"/>
            <w:r w:rsidRPr="00EC4666">
              <w:rPr>
                <w:rFonts w:ascii="Times New Roman" w:hAnsi="Times New Roman"/>
              </w:rPr>
              <w:t xml:space="preserve"> изложение материала; обозначена практическая значимость проекта; выводы обоснованы, соответствуют поставленным целям и задачам;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изложение выполнено в соответствии с научным стилем, выдержано единство стиля; отсутствуют стилистические и орфографические ошибки;</w:t>
            </w:r>
          </w:p>
          <w:p w:rsidR="00EC4666" w:rsidRPr="00EC4666" w:rsidRDefault="00EC4666" w:rsidP="00EC4666">
            <w:pPr>
              <w:jc w:val="both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выводы характеризуют достижение поставленных целей и задач</w:t>
            </w:r>
          </w:p>
        </w:tc>
        <w:tc>
          <w:tcPr>
            <w:tcW w:w="427" w:type="pct"/>
            <w:vMerge/>
          </w:tcPr>
          <w:p w:rsidR="00EC4666" w:rsidRPr="00EC4666" w:rsidRDefault="00EC4666" w:rsidP="00EC46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666" w:rsidRPr="00EC4666" w:rsidTr="00EC4666">
        <w:trPr>
          <w:cantSplit/>
          <w:trHeight w:val="159"/>
        </w:trPr>
        <w:tc>
          <w:tcPr>
            <w:tcW w:w="618" w:type="pct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Диапазон</w:t>
            </w:r>
          </w:p>
        </w:tc>
        <w:tc>
          <w:tcPr>
            <w:tcW w:w="1370" w:type="pct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  <w:sz w:val="24"/>
                <w:szCs w:val="24"/>
              </w:rPr>
              <w:t>0-1 балл</w:t>
            </w:r>
          </w:p>
        </w:tc>
        <w:tc>
          <w:tcPr>
            <w:tcW w:w="1361" w:type="pct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  <w:sz w:val="24"/>
                <w:szCs w:val="24"/>
              </w:rPr>
              <w:t>2-3 балла</w:t>
            </w:r>
          </w:p>
        </w:tc>
        <w:tc>
          <w:tcPr>
            <w:tcW w:w="1224" w:type="pct"/>
            <w:gridSpan w:val="2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</w:tc>
        <w:tc>
          <w:tcPr>
            <w:tcW w:w="427" w:type="pct"/>
            <w:vMerge w:val="restart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lang w:val="en-US"/>
              </w:rPr>
            </w:pPr>
            <w:r w:rsidRPr="00EC4666">
              <w:rPr>
                <w:rFonts w:ascii="Times New Roman" w:hAnsi="Times New Roman"/>
                <w:lang w:val="en-US"/>
              </w:rPr>
              <w:t>0_1_2_3_4</w:t>
            </w:r>
          </w:p>
        </w:tc>
      </w:tr>
      <w:tr w:rsidR="00EC4666" w:rsidRPr="00EC4666" w:rsidTr="00EC4666">
        <w:trPr>
          <w:cantSplit/>
          <w:trHeight w:val="3286"/>
        </w:trPr>
        <w:tc>
          <w:tcPr>
            <w:tcW w:w="618" w:type="pct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ind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 xml:space="preserve">Наличие </w:t>
            </w:r>
            <w:proofErr w:type="gramStart"/>
            <w:r w:rsidRPr="00EC4666">
              <w:rPr>
                <w:rFonts w:ascii="Times New Roman" w:hAnsi="Times New Roman"/>
              </w:rPr>
              <w:t>основных</w:t>
            </w:r>
            <w:proofErr w:type="gramEnd"/>
          </w:p>
          <w:p w:rsidR="00EC4666" w:rsidRPr="00EC4666" w:rsidRDefault="00EC4666" w:rsidP="00EC4666">
            <w:pPr>
              <w:ind w:left="473"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структурных элементов, соответствие требованиям к оформлению</w:t>
            </w:r>
          </w:p>
        </w:tc>
        <w:tc>
          <w:tcPr>
            <w:tcW w:w="1370" w:type="pct"/>
          </w:tcPr>
          <w:p w:rsidR="00EC4666" w:rsidRPr="00EC4666" w:rsidRDefault="00EC4666" w:rsidP="00EC4666">
            <w:pPr>
              <w:widowControl w:val="0"/>
              <w:tabs>
                <w:tab w:val="left" w:pos="1100"/>
              </w:tabs>
              <w:autoSpaceDE w:val="0"/>
              <w:autoSpaceDN w:val="0"/>
              <w:ind w:left="43"/>
              <w:rPr>
                <w:rFonts w:ascii="Times New Roman" w:hAnsi="Times New Roman"/>
              </w:rPr>
            </w:pPr>
            <w:proofErr w:type="gramStart"/>
            <w:r w:rsidRPr="00EC4666">
              <w:rPr>
                <w:rFonts w:ascii="Times New Roman" w:hAnsi="Times New Roman"/>
              </w:rPr>
              <w:t>Отсутствие основных структурных элементов (титульный</w:t>
            </w:r>
            <w:r w:rsidRPr="00EC4666">
              <w:rPr>
                <w:rFonts w:ascii="Times New Roman" w:hAnsi="Times New Roman"/>
                <w:spacing w:val="-1"/>
              </w:rPr>
              <w:t xml:space="preserve"> </w:t>
            </w:r>
            <w:r w:rsidRPr="00EC4666">
              <w:rPr>
                <w:rFonts w:ascii="Times New Roman" w:hAnsi="Times New Roman"/>
              </w:rPr>
              <w:t>лист, оглавление, введение, основная часть (главы, разделы), заключение, список литературы, приложения);</w:t>
            </w:r>
            <w:proofErr w:type="gramEnd"/>
          </w:p>
          <w:p w:rsidR="00EC4666" w:rsidRPr="00EC4666" w:rsidRDefault="00EC4666" w:rsidP="00EC4666">
            <w:pPr>
              <w:widowControl w:val="0"/>
              <w:tabs>
                <w:tab w:val="left" w:pos="1100"/>
              </w:tabs>
              <w:autoSpaceDE w:val="0"/>
              <w:autoSpaceDN w:val="0"/>
              <w:ind w:left="43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оформление не соответствует требованиям</w:t>
            </w:r>
          </w:p>
        </w:tc>
        <w:tc>
          <w:tcPr>
            <w:tcW w:w="1361" w:type="pct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gramStart"/>
            <w:r w:rsidRPr="00EC4666">
              <w:rPr>
                <w:rFonts w:ascii="Times New Roman" w:hAnsi="Times New Roman"/>
              </w:rPr>
              <w:t>Частичное присутствие основных структурных элементов (титульный</w:t>
            </w:r>
            <w:r w:rsidRPr="00EC4666">
              <w:rPr>
                <w:rFonts w:ascii="Times New Roman" w:hAnsi="Times New Roman"/>
                <w:spacing w:val="-1"/>
              </w:rPr>
              <w:t xml:space="preserve"> </w:t>
            </w:r>
            <w:r w:rsidRPr="00EC4666">
              <w:rPr>
                <w:rFonts w:ascii="Times New Roman" w:hAnsi="Times New Roman"/>
              </w:rPr>
              <w:t>лист, оглавление, введение, основная часть (главы, разделы), заключение, список литературы, приложения);</w:t>
            </w:r>
            <w:proofErr w:type="gramEnd"/>
          </w:p>
          <w:p w:rsidR="00EC4666" w:rsidRPr="00EC4666" w:rsidRDefault="00EC4666" w:rsidP="00EC4666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оформление частично соответствует требованиям</w:t>
            </w:r>
          </w:p>
        </w:tc>
        <w:tc>
          <w:tcPr>
            <w:tcW w:w="1224" w:type="pct"/>
            <w:gridSpan w:val="2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gramStart"/>
            <w:r w:rsidRPr="00EC4666">
              <w:rPr>
                <w:rFonts w:ascii="Times New Roman" w:hAnsi="Times New Roman"/>
              </w:rPr>
              <w:t>Присутствие основных структурных элементов (титульный</w:t>
            </w:r>
            <w:r w:rsidRPr="00EC4666">
              <w:rPr>
                <w:rFonts w:ascii="Times New Roman" w:hAnsi="Times New Roman"/>
                <w:spacing w:val="-1"/>
              </w:rPr>
              <w:t xml:space="preserve"> </w:t>
            </w:r>
            <w:r w:rsidRPr="00EC4666">
              <w:rPr>
                <w:rFonts w:ascii="Times New Roman" w:hAnsi="Times New Roman"/>
              </w:rPr>
              <w:t>лист, оглавление, введение, основная часть (главы, разделы), заключение, список литературы, приложения);</w:t>
            </w:r>
            <w:proofErr w:type="gramEnd"/>
          </w:p>
          <w:p w:rsidR="00EC4666" w:rsidRPr="00EC4666" w:rsidRDefault="00EC4666" w:rsidP="00EC4666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оформление полностью соответствует требованиям</w:t>
            </w:r>
          </w:p>
        </w:tc>
        <w:tc>
          <w:tcPr>
            <w:tcW w:w="427" w:type="pct"/>
            <w:vMerge/>
          </w:tcPr>
          <w:p w:rsidR="00EC4666" w:rsidRPr="00EC4666" w:rsidRDefault="00EC4666" w:rsidP="00EC46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666" w:rsidRPr="00EC4666" w:rsidTr="00EC4666">
        <w:trPr>
          <w:cantSplit/>
          <w:trHeight w:val="70"/>
        </w:trPr>
        <w:tc>
          <w:tcPr>
            <w:tcW w:w="3853" w:type="pct"/>
            <w:gridSpan w:val="4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Сумма баллов заочного тура (макс. 40)</w:t>
            </w:r>
          </w:p>
        </w:tc>
        <w:tc>
          <w:tcPr>
            <w:tcW w:w="1147" w:type="pct"/>
            <w:gridSpan w:val="2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</w:p>
        </w:tc>
      </w:tr>
      <w:tr w:rsidR="00EC4666" w:rsidRPr="00EC4666" w:rsidTr="00EC4666">
        <w:trPr>
          <w:cantSplit/>
          <w:trHeight w:val="124"/>
        </w:trPr>
        <w:tc>
          <w:tcPr>
            <w:tcW w:w="3853" w:type="pct"/>
            <w:gridSpan w:val="4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 xml:space="preserve">Соответствие </w:t>
            </w:r>
            <w:proofErr w:type="gramStart"/>
            <w:r w:rsidRPr="00EC4666">
              <w:rPr>
                <w:rFonts w:ascii="Times New Roman" w:hAnsi="Times New Roman"/>
              </w:rPr>
              <w:t>заявленным</w:t>
            </w:r>
            <w:proofErr w:type="gramEnd"/>
            <w:r w:rsidRPr="00EC4666">
              <w:rPr>
                <w:rFonts w:ascii="Times New Roman" w:hAnsi="Times New Roman"/>
              </w:rPr>
              <w:t xml:space="preserve"> направлению, предметной области</w:t>
            </w:r>
          </w:p>
        </w:tc>
        <w:tc>
          <w:tcPr>
            <w:tcW w:w="1147" w:type="pct"/>
            <w:gridSpan w:val="2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4666">
              <w:rPr>
                <w:rFonts w:ascii="Times New Roman" w:hAnsi="Times New Roman"/>
                <w:lang w:val="en-US"/>
              </w:rPr>
              <w:t>Да</w:t>
            </w:r>
            <w:proofErr w:type="spellEnd"/>
            <w:r w:rsidRPr="00EC4666">
              <w:rPr>
                <w:rFonts w:ascii="Times New Roman" w:hAnsi="Times New Roman"/>
                <w:lang w:val="en-US"/>
              </w:rPr>
              <w:t xml:space="preserve">   </w:t>
            </w:r>
            <w:r w:rsidRPr="00EC4666">
              <w:rPr>
                <w:rFonts w:ascii="Times New Roman" w:hAnsi="Times New Roman"/>
              </w:rPr>
              <w:t>/</w:t>
            </w:r>
            <w:r w:rsidRPr="00EC4666">
              <w:rPr>
                <w:rFonts w:ascii="Times New Roman" w:hAnsi="Times New Roman"/>
                <w:lang w:val="en-US"/>
              </w:rPr>
              <w:t xml:space="preserve">   </w:t>
            </w:r>
            <w:proofErr w:type="spellStart"/>
            <w:r w:rsidRPr="00EC4666">
              <w:rPr>
                <w:rFonts w:ascii="Times New Roman" w:hAnsi="Times New Roman"/>
                <w:lang w:val="en-US"/>
              </w:rPr>
              <w:t>Нет</w:t>
            </w:r>
            <w:proofErr w:type="spellEnd"/>
          </w:p>
        </w:tc>
      </w:tr>
      <w:tr w:rsidR="00EC4666" w:rsidRPr="00EC4666" w:rsidTr="00EC4666">
        <w:trPr>
          <w:cantSplit/>
          <w:trHeight w:val="124"/>
        </w:trPr>
        <w:tc>
          <w:tcPr>
            <w:tcW w:w="3853" w:type="pct"/>
            <w:gridSpan w:val="4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ind w:right="-250"/>
              <w:rPr>
                <w:rFonts w:ascii="Times New Roman" w:hAnsi="Times New Roman"/>
              </w:rPr>
            </w:pPr>
            <w:proofErr w:type="gramStart"/>
            <w:r w:rsidRPr="00EC4666">
              <w:rPr>
                <w:rFonts w:ascii="Times New Roman" w:hAnsi="Times New Roman"/>
              </w:rPr>
              <w:t>Рекомендуемые</w:t>
            </w:r>
            <w:proofErr w:type="gramEnd"/>
            <w:r w:rsidRPr="00EC4666">
              <w:rPr>
                <w:rFonts w:ascii="Times New Roman" w:hAnsi="Times New Roman"/>
              </w:rPr>
              <w:t xml:space="preserve"> направление, предметная область (при несоответствии)</w:t>
            </w:r>
          </w:p>
        </w:tc>
        <w:tc>
          <w:tcPr>
            <w:tcW w:w="1147" w:type="pct"/>
            <w:gridSpan w:val="2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</w:p>
        </w:tc>
      </w:tr>
      <w:tr w:rsidR="00EC4666" w:rsidRPr="00EC4666" w:rsidTr="00EC4666">
        <w:trPr>
          <w:cantSplit/>
          <w:trHeight w:val="124"/>
        </w:trPr>
        <w:tc>
          <w:tcPr>
            <w:tcW w:w="3853" w:type="pct"/>
            <w:gridSpan w:val="4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Рекомендации (при необходимости)</w:t>
            </w:r>
          </w:p>
        </w:tc>
        <w:tc>
          <w:tcPr>
            <w:tcW w:w="1147" w:type="pct"/>
            <w:gridSpan w:val="2"/>
          </w:tcPr>
          <w:p w:rsidR="00EC4666" w:rsidRPr="00EC4666" w:rsidRDefault="00EC4666" w:rsidP="00EC4666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666">
        <w:rPr>
          <w:rFonts w:ascii="Times New Roman" w:eastAsia="Calibri" w:hAnsi="Times New Roman" w:cs="Times New Roman"/>
          <w:sz w:val="24"/>
          <w:szCs w:val="24"/>
        </w:rPr>
        <w:t>Жюри:</w:t>
      </w:r>
    </w:p>
    <w:p w:rsidR="00EC4666" w:rsidRPr="00EC4666" w:rsidRDefault="00EC4666" w:rsidP="00EC4666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666">
        <w:rPr>
          <w:rFonts w:ascii="Times New Roman" w:eastAsia="Calibri" w:hAnsi="Times New Roman" w:cs="Times New Roman"/>
          <w:sz w:val="24"/>
          <w:szCs w:val="24"/>
        </w:rPr>
        <w:t>Представитель оргкомитета:</w:t>
      </w:r>
    </w:p>
    <w:p w:rsidR="00EC4666" w:rsidRPr="00EC4666" w:rsidRDefault="00EC4666" w:rsidP="00EC4666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666">
        <w:rPr>
          <w:rFonts w:ascii="Times New Roman" w:eastAsia="Calibri" w:hAnsi="Times New Roman" w:cs="Times New Roman"/>
          <w:sz w:val="24"/>
          <w:szCs w:val="24"/>
        </w:rPr>
        <w:t>«___»__________20__ г.</w:t>
      </w:r>
    </w:p>
    <w:p w:rsidR="00EC4666" w:rsidRDefault="00EC4666" w:rsidP="00EC4666">
      <w:pPr>
        <w:widowControl w:val="0"/>
        <w:tabs>
          <w:tab w:val="left" w:pos="3261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EC4666" w:rsidRPr="00EC4666" w:rsidRDefault="00EC4666" w:rsidP="00EC4666">
      <w:pPr>
        <w:widowControl w:val="0"/>
        <w:tabs>
          <w:tab w:val="left" w:pos="3261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466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Приложение № 8 к Положению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EC4666" w:rsidRPr="00EC4666" w:rsidRDefault="00EC4666" w:rsidP="00EC4666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EC4666">
        <w:rPr>
          <w:rFonts w:ascii="Times New Roman" w:eastAsia="Calibri" w:hAnsi="Times New Roman" w:cs="Times New Roman"/>
          <w:sz w:val="28"/>
          <w:szCs w:val="28"/>
        </w:rPr>
        <w:t xml:space="preserve">Оценочный лист очного тура </w:t>
      </w:r>
      <w:r>
        <w:rPr>
          <w:rFonts w:ascii="Times New Roman" w:eastAsia="Calibri" w:hAnsi="Times New Roman" w:cs="Times New Roman"/>
          <w:spacing w:val="-3"/>
          <w:sz w:val="28"/>
          <w:szCs w:val="28"/>
        </w:rPr>
        <w:t>районного</w:t>
      </w:r>
      <w:r w:rsidRPr="00EC4666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этапа</w:t>
      </w:r>
    </w:p>
    <w:p w:rsidR="00EC4666" w:rsidRPr="00EC4666" w:rsidRDefault="00EC4666" w:rsidP="00EC4666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EC4666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научно-практической </w:t>
      </w:r>
      <w:r w:rsidRPr="00EC4666">
        <w:rPr>
          <w:rFonts w:ascii="Times New Roman" w:eastAsia="Calibri" w:hAnsi="Times New Roman" w:cs="Times New Roman"/>
          <w:bCs/>
          <w:sz w:val="28"/>
          <w:szCs w:val="28"/>
        </w:rPr>
        <w:t xml:space="preserve">конференции обучающихся </w:t>
      </w:r>
      <w:r w:rsidRPr="00EC4666"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муниципальных образовательных организаций </w:t>
      </w:r>
      <w:r>
        <w:rPr>
          <w:rFonts w:ascii="Times New Roman" w:eastAsia="Calibri" w:hAnsi="Times New Roman" w:cs="Times New Roman"/>
          <w:bCs/>
          <w:spacing w:val="-3"/>
          <w:sz w:val="28"/>
          <w:szCs w:val="28"/>
        </w:rPr>
        <w:t xml:space="preserve">Чкаловского района </w:t>
      </w:r>
      <w:r w:rsidRPr="00EC4666">
        <w:rPr>
          <w:rFonts w:ascii="Times New Roman" w:eastAsia="Calibri" w:hAnsi="Times New Roman" w:cs="Times New Roman"/>
          <w:bCs/>
          <w:spacing w:val="-3"/>
          <w:sz w:val="28"/>
          <w:szCs w:val="28"/>
        </w:rPr>
        <w:t>города Екатеринбурга</w:t>
      </w:r>
      <w:r w:rsidRPr="00EC4666">
        <w:rPr>
          <w:rFonts w:ascii="Times New Roman" w:eastAsia="Calibri" w:hAnsi="Times New Roman" w:cs="Times New Roman"/>
          <w:bCs/>
          <w:sz w:val="28"/>
          <w:szCs w:val="28"/>
        </w:rPr>
        <w:t xml:space="preserve"> в 2020/2021 учебном году</w:t>
      </w:r>
    </w:p>
    <w:p w:rsidR="00EC4666" w:rsidRPr="00EC4666" w:rsidRDefault="00EC4666" w:rsidP="00EC4666">
      <w:pPr>
        <w:widowControl w:val="0"/>
        <w:shd w:val="clear" w:color="auto" w:fill="FFFFFF"/>
        <w:autoSpaceDE w:val="0"/>
        <w:autoSpaceDN w:val="0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868"/>
        <w:gridCol w:w="1144"/>
        <w:gridCol w:w="557"/>
        <w:gridCol w:w="800"/>
        <w:gridCol w:w="1148"/>
        <w:gridCol w:w="761"/>
        <w:gridCol w:w="775"/>
        <w:gridCol w:w="1064"/>
        <w:gridCol w:w="1202"/>
        <w:gridCol w:w="1184"/>
      </w:tblGrid>
      <w:tr w:rsidR="00EC4666" w:rsidRPr="00EC4666" w:rsidTr="00EC4666">
        <w:trPr>
          <w:cantSplit/>
          <w:trHeight w:val="5737"/>
          <w:jc w:val="center"/>
        </w:trPr>
        <w:tc>
          <w:tcPr>
            <w:tcW w:w="239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666">
              <w:rPr>
                <w:rFonts w:ascii="Times New Roman" w:eastAsia="Calibri" w:hAnsi="Times New Roman" w:cs="Times New Roman"/>
                <w:lang w:val="en-US"/>
              </w:rPr>
              <w:t>№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EC4666">
              <w:rPr>
                <w:rFonts w:ascii="Times New Roman" w:eastAsia="Calibri" w:hAnsi="Times New Roman" w:cs="Times New Roman"/>
                <w:lang w:val="en-US"/>
              </w:rPr>
              <w:t>ФИО</w:t>
            </w:r>
          </w:p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C4666">
              <w:rPr>
                <w:rFonts w:ascii="Times New Roman" w:eastAsia="Calibri" w:hAnsi="Times New Roman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573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666">
              <w:rPr>
                <w:rFonts w:ascii="Times New Roman" w:eastAsia="Calibri" w:hAnsi="Times New Roman" w:cs="Times New Roman"/>
              </w:rPr>
              <w:t>Название проекта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4666">
              <w:rPr>
                <w:rFonts w:ascii="Times New Roman" w:eastAsia="Calibri" w:hAnsi="Times New Roman" w:cs="Times New Roman"/>
                <w:lang w:val="en-US"/>
              </w:rPr>
              <w:t>ОО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C4666">
              <w:rPr>
                <w:rFonts w:ascii="Times New Roman" w:eastAsia="Calibri" w:hAnsi="Times New Roman" w:cs="Times New Roman"/>
                <w:lang w:val="en-US"/>
              </w:rPr>
              <w:t>Класс</w:t>
            </w:r>
            <w:proofErr w:type="spellEnd"/>
          </w:p>
        </w:tc>
        <w:tc>
          <w:tcPr>
            <w:tcW w:w="575" w:type="pct"/>
            <w:shd w:val="clear" w:color="auto" w:fill="auto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C4666">
              <w:rPr>
                <w:rFonts w:ascii="Times New Roman" w:eastAsia="Calibri" w:hAnsi="Times New Roman" w:cs="Times New Roman"/>
              </w:rPr>
              <w:t xml:space="preserve">Соответствие представления содержанию проекта </w:t>
            </w:r>
            <w:r w:rsidRPr="00EC4666">
              <w:rPr>
                <w:rFonts w:ascii="Times New Roman" w:eastAsia="Calibri" w:hAnsi="Times New Roman" w:cs="Times New Roman"/>
              </w:rPr>
              <w:br/>
              <w:t>(0-12 баллов)</w:t>
            </w:r>
          </w:p>
        </w:tc>
        <w:tc>
          <w:tcPr>
            <w:tcW w:w="381" w:type="pct"/>
            <w:shd w:val="clear" w:color="auto" w:fill="auto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C4666">
              <w:rPr>
                <w:rFonts w:ascii="Times New Roman" w:eastAsia="Calibri" w:hAnsi="Times New Roman" w:cs="Times New Roman"/>
              </w:rPr>
              <w:t>Качество доклада</w:t>
            </w:r>
            <w:r w:rsidRPr="00EC4666">
              <w:rPr>
                <w:rFonts w:ascii="Times New Roman" w:eastAsia="Calibri" w:hAnsi="Times New Roman" w:cs="Times New Roman"/>
              </w:rPr>
              <w:br/>
              <w:t>(0-12 баллов)</w:t>
            </w:r>
          </w:p>
        </w:tc>
        <w:tc>
          <w:tcPr>
            <w:tcW w:w="388" w:type="pct"/>
            <w:shd w:val="clear" w:color="auto" w:fill="auto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C4666">
              <w:rPr>
                <w:rFonts w:ascii="Times New Roman" w:eastAsia="Calibri" w:hAnsi="Times New Roman" w:cs="Times New Roman"/>
              </w:rPr>
              <w:t>Уровень владения материалом</w:t>
            </w:r>
            <w:r w:rsidRPr="00EC4666">
              <w:rPr>
                <w:rFonts w:ascii="Times New Roman" w:eastAsia="Calibri" w:hAnsi="Times New Roman" w:cs="Times New Roman"/>
              </w:rPr>
              <w:br/>
              <w:t>(0-12 баллов)</w:t>
            </w:r>
          </w:p>
        </w:tc>
        <w:tc>
          <w:tcPr>
            <w:tcW w:w="533" w:type="pct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C4666">
              <w:rPr>
                <w:rFonts w:ascii="Times New Roman" w:eastAsia="Calibri" w:hAnsi="Times New Roman" w:cs="Times New Roman"/>
              </w:rPr>
              <w:t>Эффективность взаимодействия с аудиторией</w:t>
            </w:r>
            <w:r w:rsidRPr="00EC4666">
              <w:rPr>
                <w:rFonts w:ascii="Times New Roman" w:eastAsia="Calibri" w:hAnsi="Times New Roman" w:cs="Times New Roman"/>
              </w:rPr>
              <w:br/>
              <w:t>(0-12 баллов)</w:t>
            </w:r>
          </w:p>
        </w:tc>
        <w:tc>
          <w:tcPr>
            <w:tcW w:w="602" w:type="pct"/>
            <w:shd w:val="clear" w:color="auto" w:fill="auto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4666">
              <w:rPr>
                <w:rFonts w:ascii="Times New Roman" w:eastAsia="Calibri" w:hAnsi="Times New Roman" w:cs="Times New Roman"/>
              </w:rPr>
              <w:t>Уровень мультимедийного сопровождения</w:t>
            </w:r>
            <w:r w:rsidRPr="00EC4666">
              <w:rPr>
                <w:rFonts w:ascii="Times New Roman" w:eastAsia="Calibri" w:hAnsi="Times New Roman" w:cs="Times New Roman"/>
              </w:rPr>
              <w:br/>
              <w:t>(0-12 баллов)</w:t>
            </w:r>
          </w:p>
        </w:tc>
        <w:tc>
          <w:tcPr>
            <w:tcW w:w="593" w:type="pct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ind w:left="-123" w:right="-108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C4666">
              <w:rPr>
                <w:rFonts w:ascii="Times New Roman" w:eastAsia="Calibri" w:hAnsi="Times New Roman" w:cs="Times New Roman"/>
              </w:rPr>
              <w:t>Итого баллов (макс. 60)</w:t>
            </w:r>
          </w:p>
        </w:tc>
      </w:tr>
      <w:tr w:rsidR="00EC4666" w:rsidRPr="00EC4666" w:rsidTr="00EC4666">
        <w:trPr>
          <w:trHeight w:val="196"/>
          <w:jc w:val="center"/>
        </w:trPr>
        <w:tc>
          <w:tcPr>
            <w:tcW w:w="239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EC4666" w:rsidRPr="00EC4666" w:rsidRDefault="00EC4666" w:rsidP="00EC4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666">
        <w:rPr>
          <w:rFonts w:ascii="Times New Roman" w:eastAsia="Calibri" w:hAnsi="Times New Roman" w:cs="Times New Roman"/>
          <w:sz w:val="24"/>
          <w:szCs w:val="24"/>
        </w:rPr>
        <w:t>Жюри:</w:t>
      </w:r>
    </w:p>
    <w:p w:rsidR="00EC4666" w:rsidRPr="00EC4666" w:rsidRDefault="00EC4666" w:rsidP="00EC4666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4666">
        <w:rPr>
          <w:rFonts w:ascii="Times New Roman" w:eastAsia="Calibri" w:hAnsi="Times New Roman" w:cs="Times New Roman"/>
          <w:sz w:val="24"/>
          <w:szCs w:val="24"/>
        </w:rPr>
        <w:t>«___» __________20__ г.</w:t>
      </w:r>
    </w:p>
    <w:p w:rsidR="00EC4666" w:rsidRPr="00EC4666" w:rsidRDefault="00EC4666" w:rsidP="00EC46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3"/>
        <w:tblW w:w="94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2694"/>
        <w:gridCol w:w="2797"/>
        <w:gridCol w:w="12"/>
      </w:tblGrid>
      <w:tr w:rsidR="00EC4666" w:rsidRPr="00EC4666" w:rsidTr="00EC4666">
        <w:trPr>
          <w:trHeight w:val="159"/>
        </w:trPr>
        <w:tc>
          <w:tcPr>
            <w:tcW w:w="9472" w:type="dxa"/>
            <w:gridSpan w:val="5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Критерии оценивания</w:t>
            </w:r>
            <w:r w:rsidRPr="00EC466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C4666">
              <w:rPr>
                <w:rFonts w:ascii="Times New Roman" w:hAnsi="Times New Roman"/>
              </w:rPr>
              <w:t>защиты проектов</w:t>
            </w:r>
          </w:p>
        </w:tc>
      </w:tr>
      <w:tr w:rsidR="00EC4666" w:rsidRPr="00EC4666" w:rsidTr="00EC4666">
        <w:trPr>
          <w:gridAfter w:val="1"/>
          <w:wAfter w:w="12" w:type="dxa"/>
          <w:trHeight w:val="164"/>
        </w:trPr>
        <w:tc>
          <w:tcPr>
            <w:tcW w:w="1276" w:type="dxa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Уровень</w:t>
            </w:r>
          </w:p>
        </w:tc>
        <w:tc>
          <w:tcPr>
            <w:tcW w:w="2693" w:type="dxa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Низкий</w:t>
            </w:r>
          </w:p>
        </w:tc>
        <w:tc>
          <w:tcPr>
            <w:tcW w:w="2694" w:type="dxa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Средний</w:t>
            </w:r>
          </w:p>
        </w:tc>
        <w:tc>
          <w:tcPr>
            <w:tcW w:w="2797" w:type="dxa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Высокий</w:t>
            </w:r>
          </w:p>
        </w:tc>
      </w:tr>
      <w:tr w:rsidR="00EC4666" w:rsidRPr="00EC4666" w:rsidTr="00EC4666">
        <w:trPr>
          <w:gridAfter w:val="1"/>
          <w:wAfter w:w="12" w:type="dxa"/>
          <w:trHeight w:val="70"/>
        </w:trPr>
        <w:tc>
          <w:tcPr>
            <w:tcW w:w="1276" w:type="dxa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4666">
              <w:rPr>
                <w:rFonts w:ascii="Times New Roman" w:hAnsi="Times New Roman"/>
              </w:rPr>
              <w:t>Диапозон</w:t>
            </w:r>
            <w:proofErr w:type="spellEnd"/>
          </w:p>
        </w:tc>
        <w:tc>
          <w:tcPr>
            <w:tcW w:w="2693" w:type="dxa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0-3 балла</w:t>
            </w:r>
          </w:p>
        </w:tc>
        <w:tc>
          <w:tcPr>
            <w:tcW w:w="2694" w:type="dxa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4-8 баллов</w:t>
            </w:r>
          </w:p>
        </w:tc>
        <w:tc>
          <w:tcPr>
            <w:tcW w:w="2797" w:type="dxa"/>
            <w:vAlign w:val="center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9-12 баллов</w:t>
            </w:r>
          </w:p>
        </w:tc>
      </w:tr>
      <w:tr w:rsidR="00EC4666" w:rsidRPr="00EC4666" w:rsidTr="00EC4666">
        <w:trPr>
          <w:gridAfter w:val="1"/>
          <w:wAfter w:w="12" w:type="dxa"/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Соответствие представления содержанию проекта</w:t>
            </w:r>
          </w:p>
        </w:tc>
        <w:tc>
          <w:tcPr>
            <w:tcW w:w="2693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Доклад и мультимедийное сопровождение не соответствуют содержанию проекта; основные результаты исследования не раскрыты;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результаты исследования не согласованы друг с другом</w:t>
            </w:r>
          </w:p>
        </w:tc>
        <w:tc>
          <w:tcPr>
            <w:tcW w:w="2694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Доклад и мультимедийное сопровождение частично соответствуют содержанию проекта; основные результаты исследования частично раскрыты;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результаты исследования частично или полностью не согласованы друг с другом</w:t>
            </w:r>
          </w:p>
        </w:tc>
        <w:tc>
          <w:tcPr>
            <w:tcW w:w="2797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Доклад и мультимедийное сопровождение полностью соответствуют содержанию проекта; основные результаты исследования полностью раскрыты;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результаты исследования согласованы друг с другом</w:t>
            </w:r>
          </w:p>
        </w:tc>
      </w:tr>
      <w:tr w:rsidR="00EC4666" w:rsidRPr="00EC4666" w:rsidTr="00EC4666">
        <w:trPr>
          <w:gridAfter w:val="1"/>
          <w:wAfter w:w="12" w:type="dxa"/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lastRenderedPageBreak/>
              <w:t>Качество доклада</w:t>
            </w:r>
          </w:p>
        </w:tc>
        <w:tc>
          <w:tcPr>
            <w:tcW w:w="2693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Устная речь не согласуется с содержанием мультимедийного сопровождения либо полностью дублирует его; доклад сопровождается чтением текста со слайдов, листов;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значительно превышен регламент выступления (более 2 минут)</w:t>
            </w:r>
          </w:p>
        </w:tc>
        <w:tc>
          <w:tcPr>
            <w:tcW w:w="2694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Устная речь частично согласуется с содержанием мультимедийного сопровождения либо частично дублирует его; доклад частично сопровождается чтением текста со слайдов, листов; незначительно превышен регламент выступления (не более 2 минут)</w:t>
            </w:r>
          </w:p>
        </w:tc>
        <w:tc>
          <w:tcPr>
            <w:tcW w:w="2797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Устная речь согласуется с содержанием мультимедийного сопровождения, не дублирует, а дополняет его;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доклад не сопровождается чтением текста со слайдов, листов; соблюден регламент выступления</w:t>
            </w:r>
          </w:p>
        </w:tc>
      </w:tr>
      <w:tr w:rsidR="00EC4666" w:rsidRPr="00EC4666" w:rsidTr="00EC4666">
        <w:trPr>
          <w:gridAfter w:val="1"/>
          <w:wAfter w:w="12" w:type="dxa"/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Уровень владения</w:t>
            </w:r>
          </w:p>
          <w:p w:rsidR="00EC4666" w:rsidRPr="00EC4666" w:rsidRDefault="00EC4666" w:rsidP="00EC4666">
            <w:pPr>
              <w:ind w:left="340"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материалом</w:t>
            </w:r>
          </w:p>
        </w:tc>
        <w:tc>
          <w:tcPr>
            <w:tcW w:w="2693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Репродуктивный уровень владения материалом; отсутствуют лаконичность изложения материала, свобода использования данных;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 xml:space="preserve">не приведены убедительные аргументы, ответы на вопросы жюри; использование терминологии </w:t>
            </w:r>
            <w:proofErr w:type="spellStart"/>
            <w:r w:rsidRPr="00EC4666">
              <w:rPr>
                <w:rFonts w:ascii="Times New Roman" w:hAnsi="Times New Roman"/>
              </w:rPr>
              <w:t>необосновано</w:t>
            </w:r>
            <w:proofErr w:type="spellEnd"/>
            <w:r w:rsidRPr="00EC4666">
              <w:rPr>
                <w:rFonts w:ascii="Times New Roman" w:hAnsi="Times New Roman"/>
              </w:rPr>
              <w:t xml:space="preserve"> и неуместно</w:t>
            </w:r>
          </w:p>
        </w:tc>
        <w:tc>
          <w:tcPr>
            <w:tcW w:w="2694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 xml:space="preserve">Продуктивный уровень владения материалом; частично присутствуют лаконичность изложения материала, свобода использования данных; частично приведены убедительные аргументы, ответы на вопросы жюри; использование терминологии частично </w:t>
            </w:r>
            <w:proofErr w:type="spellStart"/>
            <w:r w:rsidRPr="00EC4666">
              <w:rPr>
                <w:rFonts w:ascii="Times New Roman" w:hAnsi="Times New Roman"/>
              </w:rPr>
              <w:t>необосновано</w:t>
            </w:r>
            <w:proofErr w:type="spellEnd"/>
            <w:r w:rsidRPr="00EC4666">
              <w:rPr>
                <w:rFonts w:ascii="Times New Roman" w:hAnsi="Times New Roman"/>
              </w:rPr>
              <w:t xml:space="preserve"> и неуместно</w:t>
            </w:r>
          </w:p>
        </w:tc>
        <w:tc>
          <w:tcPr>
            <w:tcW w:w="2797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Продуктивный уровень владения материалом; присутствуют лаконичность изложения материала, свобода использования данных; приведены убедительные аргументы, ответы на вопросы жюри;</w:t>
            </w:r>
          </w:p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использование терминологии обосновано и уместно</w:t>
            </w:r>
          </w:p>
        </w:tc>
      </w:tr>
      <w:tr w:rsidR="00EC4666" w:rsidRPr="00EC4666" w:rsidTr="00EC4666">
        <w:trPr>
          <w:gridAfter w:val="1"/>
          <w:wAfter w:w="12" w:type="dxa"/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ind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Эффективность взаимодействия</w:t>
            </w:r>
          </w:p>
          <w:p w:rsidR="00EC4666" w:rsidRPr="00EC4666" w:rsidRDefault="00EC4666" w:rsidP="00EC4666">
            <w:pPr>
              <w:ind w:left="644" w:right="113"/>
              <w:contextualSpacing/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с аудиторией</w:t>
            </w:r>
          </w:p>
        </w:tc>
        <w:tc>
          <w:tcPr>
            <w:tcW w:w="2693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Проявлено недостаточное владение коммуникативными навыками: защита проекта проведена неуверенно; отсутствуют краткость и конкретность ответов на вопросы, присутствуют пространные рассуждения; отсутствует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  <w:tc>
          <w:tcPr>
            <w:tcW w:w="2694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Проявлено частичное владение коммуникативными навыками: защита проекта проведена уверенно или частично уверенно; частично присутствуют краткость и конкретность ответов на вопросы, пространные рассуждения; частично присутствуют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  <w:tc>
          <w:tcPr>
            <w:tcW w:w="2797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Проявлено полное владение коммуникативными навыками: защита проекта проведена уверенно; присутствует краткость и конкретность ответов на вопросы, отсутствие пространных рассуждений; присутствует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</w:tr>
      <w:tr w:rsidR="00EC4666" w:rsidRPr="00EC4666" w:rsidTr="00EC4666">
        <w:trPr>
          <w:gridAfter w:val="1"/>
          <w:wAfter w:w="12" w:type="dxa"/>
          <w:cantSplit/>
          <w:trHeight w:val="2062"/>
        </w:trPr>
        <w:tc>
          <w:tcPr>
            <w:tcW w:w="1276" w:type="dxa"/>
            <w:textDirection w:val="btLr"/>
            <w:vAlign w:val="center"/>
          </w:tcPr>
          <w:p w:rsidR="00EC4666" w:rsidRPr="00EC4666" w:rsidRDefault="00EC4666" w:rsidP="00C918DF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ind w:left="170" w:right="113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EC4666">
              <w:rPr>
                <w:rFonts w:ascii="Times New Roman" w:hAnsi="Times New Roman"/>
                <w:lang w:val="en-US"/>
              </w:rPr>
              <w:t>Уровень</w:t>
            </w:r>
            <w:proofErr w:type="spellEnd"/>
            <w:r w:rsidRPr="00EC46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C4666">
              <w:rPr>
                <w:rFonts w:ascii="Times New Roman" w:hAnsi="Times New Roman"/>
                <w:lang w:val="en-US"/>
              </w:rPr>
              <w:t>мультимедийного</w:t>
            </w:r>
            <w:proofErr w:type="spellEnd"/>
            <w:r w:rsidRPr="00EC46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C4666">
              <w:rPr>
                <w:rFonts w:ascii="Times New Roman" w:hAnsi="Times New Roman"/>
                <w:lang w:val="en-US"/>
              </w:rPr>
              <w:t>сопровождения</w:t>
            </w:r>
            <w:proofErr w:type="spellEnd"/>
          </w:p>
        </w:tc>
        <w:tc>
          <w:tcPr>
            <w:tcW w:w="2693" w:type="dxa"/>
          </w:tcPr>
          <w:p w:rsidR="00EC4666" w:rsidRPr="00EC4666" w:rsidRDefault="00EC4666" w:rsidP="00EC4666">
            <w:pPr>
              <w:jc w:val="both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Мультимедийное сопровождение не соответствует содержанию доклада; недостаточное качество представления визуальной и текстовой информации для восприятия аудиторией</w:t>
            </w:r>
          </w:p>
        </w:tc>
        <w:tc>
          <w:tcPr>
            <w:tcW w:w="2694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Мультимедийное сопровождение частично соответствует содержанию доклада; достаточное качество представления визуальной и текстовой информации для восприятия аудиторией</w:t>
            </w:r>
          </w:p>
        </w:tc>
        <w:tc>
          <w:tcPr>
            <w:tcW w:w="2797" w:type="dxa"/>
          </w:tcPr>
          <w:p w:rsidR="00EC4666" w:rsidRPr="00EC4666" w:rsidRDefault="00EC4666" w:rsidP="00EC4666">
            <w:pPr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Мультимедийное сопровождение соответствует содержанию доклада; достаточное качество представления визуальной и текстовой информации для восприятия аудиторией</w:t>
            </w:r>
          </w:p>
        </w:tc>
      </w:tr>
      <w:tr w:rsidR="00EC4666" w:rsidRPr="00EC4666" w:rsidTr="00EC4666">
        <w:trPr>
          <w:cantSplit/>
          <w:trHeight w:val="141"/>
        </w:trPr>
        <w:tc>
          <w:tcPr>
            <w:tcW w:w="9472" w:type="dxa"/>
            <w:gridSpan w:val="5"/>
          </w:tcPr>
          <w:p w:rsidR="00EC4666" w:rsidRPr="00EC4666" w:rsidRDefault="00EC4666" w:rsidP="00EC4666">
            <w:pPr>
              <w:jc w:val="center"/>
              <w:rPr>
                <w:rFonts w:ascii="Times New Roman" w:hAnsi="Times New Roman"/>
              </w:rPr>
            </w:pPr>
            <w:r w:rsidRPr="00EC4666">
              <w:rPr>
                <w:rFonts w:ascii="Times New Roman" w:hAnsi="Times New Roman"/>
              </w:rPr>
              <w:t>Сумма баллов очного тура (макс. 60)</w:t>
            </w:r>
          </w:p>
        </w:tc>
      </w:tr>
    </w:tbl>
    <w:p w:rsidR="00EC4666" w:rsidRPr="00EC4666" w:rsidRDefault="00EC4666" w:rsidP="00EC466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666" w:rsidRDefault="00EC4666" w:rsidP="00F8544B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06E7" w:rsidRDefault="005506E7"/>
    <w:sectPr w:rsidR="005506E7" w:rsidSect="00EC4666">
      <w:pgSz w:w="11906" w:h="16838"/>
      <w:pgMar w:top="1134" w:right="42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376"/>
    <w:multiLevelType w:val="hybridMultilevel"/>
    <w:tmpl w:val="CD9A42F2"/>
    <w:lvl w:ilvl="0" w:tplc="07F0E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15EA8"/>
    <w:multiLevelType w:val="multilevel"/>
    <w:tmpl w:val="D868A1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C4746A"/>
    <w:multiLevelType w:val="hybridMultilevel"/>
    <w:tmpl w:val="B45E1D9A"/>
    <w:lvl w:ilvl="0" w:tplc="12281014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110C1ED7"/>
    <w:multiLevelType w:val="hybridMultilevel"/>
    <w:tmpl w:val="FFFFFFFF"/>
    <w:lvl w:ilvl="0" w:tplc="C1928E14">
      <w:numFmt w:val="bullet"/>
      <w:lvlText w:val="–"/>
      <w:lvlJc w:val="left"/>
      <w:pPr>
        <w:ind w:left="910" w:hanging="360"/>
      </w:pPr>
      <w:rPr>
        <w:rFonts w:ascii="Times New Roman" w:eastAsia="Times New Roman" w:hAnsi="Times New Roman" w:hint="default"/>
        <w:b/>
        <w:spacing w:val="-4"/>
        <w:w w:val="100"/>
        <w:sz w:val="24"/>
      </w:rPr>
    </w:lvl>
    <w:lvl w:ilvl="1" w:tplc="044E67C6">
      <w:numFmt w:val="bullet"/>
      <w:lvlText w:val="•"/>
      <w:lvlJc w:val="left"/>
      <w:pPr>
        <w:ind w:left="1596" w:hanging="360"/>
      </w:pPr>
      <w:rPr>
        <w:rFonts w:hint="default"/>
      </w:rPr>
    </w:lvl>
    <w:lvl w:ilvl="2" w:tplc="B7328B5E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148CB4A4"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ABA8FA44"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BDF85E84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8BE44DCC"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D93081AE"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7AEADE42"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4">
    <w:nsid w:val="129E5D32"/>
    <w:multiLevelType w:val="hybridMultilevel"/>
    <w:tmpl w:val="2DF44816"/>
    <w:lvl w:ilvl="0" w:tplc="07F0E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B532E"/>
    <w:multiLevelType w:val="multilevel"/>
    <w:tmpl w:val="A9DCEBE8"/>
    <w:lvl w:ilvl="0">
      <w:start w:val="7"/>
      <w:numFmt w:val="decimal"/>
      <w:lvlText w:val="%1"/>
      <w:lvlJc w:val="left"/>
      <w:pPr>
        <w:ind w:left="602" w:hanging="53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5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31"/>
      </w:pPr>
      <w:rPr>
        <w:rFonts w:hint="default"/>
      </w:rPr>
    </w:lvl>
    <w:lvl w:ilvl="3">
      <w:numFmt w:val="bullet"/>
      <w:lvlText w:val="•"/>
      <w:lvlJc w:val="left"/>
      <w:pPr>
        <w:ind w:left="3589" w:hanging="531"/>
      </w:pPr>
      <w:rPr>
        <w:rFonts w:hint="default"/>
      </w:rPr>
    </w:lvl>
    <w:lvl w:ilvl="4">
      <w:numFmt w:val="bullet"/>
      <w:lvlText w:val="•"/>
      <w:lvlJc w:val="left"/>
      <w:pPr>
        <w:ind w:left="4586" w:hanging="531"/>
      </w:pPr>
      <w:rPr>
        <w:rFonts w:hint="default"/>
      </w:rPr>
    </w:lvl>
    <w:lvl w:ilvl="5">
      <w:numFmt w:val="bullet"/>
      <w:lvlText w:val="•"/>
      <w:lvlJc w:val="left"/>
      <w:pPr>
        <w:ind w:left="5583" w:hanging="531"/>
      </w:pPr>
      <w:rPr>
        <w:rFonts w:hint="default"/>
      </w:rPr>
    </w:lvl>
    <w:lvl w:ilvl="6">
      <w:numFmt w:val="bullet"/>
      <w:lvlText w:val="•"/>
      <w:lvlJc w:val="left"/>
      <w:pPr>
        <w:ind w:left="6579" w:hanging="531"/>
      </w:pPr>
      <w:rPr>
        <w:rFonts w:hint="default"/>
      </w:rPr>
    </w:lvl>
    <w:lvl w:ilvl="7">
      <w:numFmt w:val="bullet"/>
      <w:lvlText w:val="•"/>
      <w:lvlJc w:val="left"/>
      <w:pPr>
        <w:ind w:left="7576" w:hanging="531"/>
      </w:pPr>
      <w:rPr>
        <w:rFonts w:hint="default"/>
      </w:rPr>
    </w:lvl>
    <w:lvl w:ilvl="8">
      <w:numFmt w:val="bullet"/>
      <w:lvlText w:val="•"/>
      <w:lvlJc w:val="left"/>
      <w:pPr>
        <w:ind w:left="8573" w:hanging="531"/>
      </w:pPr>
      <w:rPr>
        <w:rFonts w:hint="default"/>
      </w:rPr>
    </w:lvl>
  </w:abstractNum>
  <w:abstractNum w:abstractNumId="6">
    <w:nsid w:val="1CF803E2"/>
    <w:multiLevelType w:val="multilevel"/>
    <w:tmpl w:val="E31C2B48"/>
    <w:lvl w:ilvl="0">
      <w:start w:val="4"/>
      <w:numFmt w:val="none"/>
      <w:lvlText w:val="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1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10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0D3692D"/>
    <w:multiLevelType w:val="multilevel"/>
    <w:tmpl w:val="D9E4C2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25307A0"/>
    <w:multiLevelType w:val="hybridMultilevel"/>
    <w:tmpl w:val="3814E43E"/>
    <w:lvl w:ilvl="0" w:tplc="5AD27FCC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A525D"/>
    <w:multiLevelType w:val="hybridMultilevel"/>
    <w:tmpl w:val="13E4755A"/>
    <w:lvl w:ilvl="0" w:tplc="07F0E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A67E38"/>
    <w:multiLevelType w:val="hybridMultilevel"/>
    <w:tmpl w:val="2A4620EC"/>
    <w:lvl w:ilvl="0" w:tplc="B9162BCA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91007"/>
    <w:multiLevelType w:val="multilevel"/>
    <w:tmpl w:val="954C0F0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2">
    <w:nsid w:val="3ADD6A35"/>
    <w:multiLevelType w:val="multilevel"/>
    <w:tmpl w:val="59047F6E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EDE0DF9"/>
    <w:multiLevelType w:val="hybridMultilevel"/>
    <w:tmpl w:val="EA74F100"/>
    <w:lvl w:ilvl="0" w:tplc="993C363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>
    <w:nsid w:val="4171523E"/>
    <w:multiLevelType w:val="hybridMultilevel"/>
    <w:tmpl w:val="918C0AFA"/>
    <w:lvl w:ilvl="0" w:tplc="6E786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3FE1867"/>
    <w:multiLevelType w:val="hybridMultilevel"/>
    <w:tmpl w:val="3814E43E"/>
    <w:lvl w:ilvl="0" w:tplc="5AD27FCC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91BE7"/>
    <w:multiLevelType w:val="hybridMultilevel"/>
    <w:tmpl w:val="6A3883FE"/>
    <w:lvl w:ilvl="0" w:tplc="D34CCB1C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4B54E9"/>
    <w:multiLevelType w:val="hybridMultilevel"/>
    <w:tmpl w:val="7C2E642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F0773E4"/>
    <w:multiLevelType w:val="hybridMultilevel"/>
    <w:tmpl w:val="DA8A5B8C"/>
    <w:lvl w:ilvl="0" w:tplc="F924718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" w:hanging="360"/>
      </w:pPr>
    </w:lvl>
    <w:lvl w:ilvl="2" w:tplc="0419001B" w:tentative="1">
      <w:start w:val="1"/>
      <w:numFmt w:val="lowerRoman"/>
      <w:lvlText w:val="%3."/>
      <w:lvlJc w:val="right"/>
      <w:pPr>
        <w:ind w:left="1347" w:hanging="180"/>
      </w:pPr>
    </w:lvl>
    <w:lvl w:ilvl="3" w:tplc="0419000F" w:tentative="1">
      <w:start w:val="1"/>
      <w:numFmt w:val="decimal"/>
      <w:lvlText w:val="%4."/>
      <w:lvlJc w:val="left"/>
      <w:pPr>
        <w:ind w:left="2067" w:hanging="360"/>
      </w:pPr>
    </w:lvl>
    <w:lvl w:ilvl="4" w:tplc="04190019" w:tentative="1">
      <w:start w:val="1"/>
      <w:numFmt w:val="lowerLetter"/>
      <w:lvlText w:val="%5."/>
      <w:lvlJc w:val="left"/>
      <w:pPr>
        <w:ind w:left="2787" w:hanging="360"/>
      </w:pPr>
    </w:lvl>
    <w:lvl w:ilvl="5" w:tplc="0419001B" w:tentative="1">
      <w:start w:val="1"/>
      <w:numFmt w:val="lowerRoman"/>
      <w:lvlText w:val="%6."/>
      <w:lvlJc w:val="right"/>
      <w:pPr>
        <w:ind w:left="3507" w:hanging="180"/>
      </w:pPr>
    </w:lvl>
    <w:lvl w:ilvl="6" w:tplc="0419000F" w:tentative="1">
      <w:start w:val="1"/>
      <w:numFmt w:val="decimal"/>
      <w:lvlText w:val="%7."/>
      <w:lvlJc w:val="left"/>
      <w:pPr>
        <w:ind w:left="4227" w:hanging="360"/>
      </w:pPr>
    </w:lvl>
    <w:lvl w:ilvl="7" w:tplc="04190019" w:tentative="1">
      <w:start w:val="1"/>
      <w:numFmt w:val="lowerLetter"/>
      <w:lvlText w:val="%8."/>
      <w:lvlJc w:val="left"/>
      <w:pPr>
        <w:ind w:left="4947" w:hanging="360"/>
      </w:pPr>
    </w:lvl>
    <w:lvl w:ilvl="8" w:tplc="0419001B" w:tentative="1">
      <w:start w:val="1"/>
      <w:numFmt w:val="lowerRoman"/>
      <w:lvlText w:val="%9."/>
      <w:lvlJc w:val="right"/>
      <w:pPr>
        <w:ind w:left="5667" w:hanging="180"/>
      </w:pPr>
    </w:lvl>
  </w:abstractNum>
  <w:abstractNum w:abstractNumId="19">
    <w:nsid w:val="530F204E"/>
    <w:multiLevelType w:val="multilevel"/>
    <w:tmpl w:val="BADE8B08"/>
    <w:lvl w:ilvl="0">
      <w:start w:val="3"/>
      <w:numFmt w:val="decimal"/>
      <w:lvlText w:val="%1"/>
      <w:lvlJc w:val="left"/>
      <w:pPr>
        <w:ind w:left="1547" w:hanging="6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4" w:hanging="69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696"/>
      </w:pPr>
      <w:rPr>
        <w:rFonts w:hint="default"/>
      </w:rPr>
    </w:lvl>
    <w:lvl w:ilvl="3">
      <w:numFmt w:val="bullet"/>
      <w:lvlText w:val="•"/>
      <w:lvlJc w:val="left"/>
      <w:pPr>
        <w:ind w:left="3589" w:hanging="696"/>
      </w:pPr>
      <w:rPr>
        <w:rFonts w:hint="default"/>
      </w:rPr>
    </w:lvl>
    <w:lvl w:ilvl="4">
      <w:numFmt w:val="bullet"/>
      <w:lvlText w:val="•"/>
      <w:lvlJc w:val="left"/>
      <w:pPr>
        <w:ind w:left="4586" w:hanging="696"/>
      </w:pPr>
      <w:rPr>
        <w:rFonts w:hint="default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</w:rPr>
    </w:lvl>
    <w:lvl w:ilvl="6">
      <w:numFmt w:val="bullet"/>
      <w:lvlText w:val="•"/>
      <w:lvlJc w:val="left"/>
      <w:pPr>
        <w:ind w:left="6579" w:hanging="696"/>
      </w:pPr>
      <w:rPr>
        <w:rFonts w:hint="default"/>
      </w:rPr>
    </w:lvl>
    <w:lvl w:ilvl="7">
      <w:numFmt w:val="bullet"/>
      <w:lvlText w:val="•"/>
      <w:lvlJc w:val="left"/>
      <w:pPr>
        <w:ind w:left="7576" w:hanging="696"/>
      </w:pPr>
      <w:rPr>
        <w:rFonts w:hint="default"/>
      </w:rPr>
    </w:lvl>
    <w:lvl w:ilvl="8">
      <w:numFmt w:val="bullet"/>
      <w:lvlText w:val="•"/>
      <w:lvlJc w:val="left"/>
      <w:pPr>
        <w:ind w:left="8573" w:hanging="696"/>
      </w:pPr>
      <w:rPr>
        <w:rFonts w:hint="default"/>
      </w:rPr>
    </w:lvl>
  </w:abstractNum>
  <w:abstractNum w:abstractNumId="20">
    <w:nsid w:val="59415CDA"/>
    <w:multiLevelType w:val="hybridMultilevel"/>
    <w:tmpl w:val="DC08B6D6"/>
    <w:lvl w:ilvl="0" w:tplc="07F0E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F2610D"/>
    <w:multiLevelType w:val="multilevel"/>
    <w:tmpl w:val="2598A704"/>
    <w:lvl w:ilvl="0">
      <w:start w:val="6"/>
      <w:numFmt w:val="decimal"/>
      <w:lvlText w:val="%1"/>
      <w:lvlJc w:val="left"/>
      <w:pPr>
        <w:ind w:left="602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40"/>
      </w:pPr>
      <w:rPr>
        <w:rFonts w:hint="default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22">
    <w:nsid w:val="6C30369B"/>
    <w:multiLevelType w:val="multilevel"/>
    <w:tmpl w:val="E91EE634"/>
    <w:lvl w:ilvl="0">
      <w:start w:val="5"/>
      <w:numFmt w:val="decimal"/>
      <w:lvlText w:val="%1"/>
      <w:lvlJc w:val="left"/>
      <w:pPr>
        <w:ind w:left="602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40"/>
      </w:pPr>
      <w:rPr>
        <w:rFonts w:hint="default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23">
    <w:nsid w:val="70A35A97"/>
    <w:multiLevelType w:val="multilevel"/>
    <w:tmpl w:val="DF66D5F4"/>
    <w:lvl w:ilvl="0">
      <w:start w:val="1"/>
      <w:numFmt w:val="decimal"/>
      <w:lvlText w:val="%1"/>
      <w:lvlJc w:val="left"/>
      <w:pPr>
        <w:ind w:left="602" w:hanging="6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694"/>
      </w:pPr>
      <w:rPr>
        <w:rFonts w:hint="default"/>
      </w:rPr>
    </w:lvl>
    <w:lvl w:ilvl="3">
      <w:numFmt w:val="bullet"/>
      <w:lvlText w:val="•"/>
      <w:lvlJc w:val="left"/>
      <w:pPr>
        <w:ind w:left="3589" w:hanging="694"/>
      </w:pPr>
      <w:rPr>
        <w:rFonts w:hint="default"/>
      </w:rPr>
    </w:lvl>
    <w:lvl w:ilvl="4">
      <w:numFmt w:val="bullet"/>
      <w:lvlText w:val="•"/>
      <w:lvlJc w:val="left"/>
      <w:pPr>
        <w:ind w:left="4586" w:hanging="694"/>
      </w:pPr>
      <w:rPr>
        <w:rFonts w:hint="default"/>
      </w:rPr>
    </w:lvl>
    <w:lvl w:ilvl="5">
      <w:numFmt w:val="bullet"/>
      <w:lvlText w:val="•"/>
      <w:lvlJc w:val="left"/>
      <w:pPr>
        <w:ind w:left="5583" w:hanging="694"/>
      </w:pPr>
      <w:rPr>
        <w:rFonts w:hint="default"/>
      </w:rPr>
    </w:lvl>
    <w:lvl w:ilvl="6">
      <w:numFmt w:val="bullet"/>
      <w:lvlText w:val="•"/>
      <w:lvlJc w:val="left"/>
      <w:pPr>
        <w:ind w:left="6579" w:hanging="694"/>
      </w:pPr>
      <w:rPr>
        <w:rFonts w:hint="default"/>
      </w:rPr>
    </w:lvl>
    <w:lvl w:ilvl="7">
      <w:numFmt w:val="bullet"/>
      <w:lvlText w:val="•"/>
      <w:lvlJc w:val="left"/>
      <w:pPr>
        <w:ind w:left="7576" w:hanging="694"/>
      </w:pPr>
      <w:rPr>
        <w:rFonts w:hint="default"/>
      </w:rPr>
    </w:lvl>
    <w:lvl w:ilvl="8">
      <w:numFmt w:val="bullet"/>
      <w:lvlText w:val="•"/>
      <w:lvlJc w:val="left"/>
      <w:pPr>
        <w:ind w:left="8573" w:hanging="694"/>
      </w:pPr>
      <w:rPr>
        <w:rFonts w:hint="default"/>
      </w:rPr>
    </w:lvl>
  </w:abstractNum>
  <w:abstractNum w:abstractNumId="24">
    <w:nsid w:val="720275EE"/>
    <w:multiLevelType w:val="hybridMultilevel"/>
    <w:tmpl w:val="042EB538"/>
    <w:lvl w:ilvl="0" w:tplc="6FB4CDC2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E7318"/>
    <w:multiLevelType w:val="hybridMultilevel"/>
    <w:tmpl w:val="6C42B232"/>
    <w:lvl w:ilvl="0" w:tplc="05CCA304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056BB"/>
    <w:multiLevelType w:val="hybridMultilevel"/>
    <w:tmpl w:val="B3B23E04"/>
    <w:lvl w:ilvl="0" w:tplc="84B80366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B2534B"/>
    <w:multiLevelType w:val="multilevel"/>
    <w:tmpl w:val="8A42A544"/>
    <w:lvl w:ilvl="0">
      <w:start w:val="2"/>
      <w:numFmt w:val="decimal"/>
      <w:lvlText w:val="%1"/>
      <w:lvlJc w:val="left"/>
      <w:pPr>
        <w:ind w:left="602" w:hanging="6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"/>
      <w:lvlJc w:val="left"/>
      <w:pPr>
        <w:ind w:left="602" w:hanging="540"/>
      </w:pPr>
      <w:rPr>
        <w:rFonts w:ascii="Symbol" w:eastAsia="Times New Roman" w:hAnsi="Symbol" w:hint="default"/>
        <w:w w:val="100"/>
        <w:sz w:val="28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abstractNum w:abstractNumId="28">
    <w:nsid w:val="7C092DD2"/>
    <w:multiLevelType w:val="multilevel"/>
    <w:tmpl w:val="B85087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C3419A1"/>
    <w:multiLevelType w:val="multilevel"/>
    <w:tmpl w:val="1D48B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22"/>
  </w:num>
  <w:num w:numId="4">
    <w:abstractNumId w:val="3"/>
  </w:num>
  <w:num w:numId="5">
    <w:abstractNumId w:val="19"/>
  </w:num>
  <w:num w:numId="6">
    <w:abstractNumId w:val="27"/>
  </w:num>
  <w:num w:numId="7">
    <w:abstractNumId w:val="23"/>
  </w:num>
  <w:num w:numId="8">
    <w:abstractNumId w:val="9"/>
  </w:num>
  <w:num w:numId="9">
    <w:abstractNumId w:val="0"/>
  </w:num>
  <w:num w:numId="10">
    <w:abstractNumId w:val="20"/>
  </w:num>
  <w:num w:numId="11">
    <w:abstractNumId w:val="4"/>
  </w:num>
  <w:num w:numId="12">
    <w:abstractNumId w:val="14"/>
  </w:num>
  <w:num w:numId="13">
    <w:abstractNumId w:val="7"/>
  </w:num>
  <w:num w:numId="14">
    <w:abstractNumId w:val="11"/>
  </w:num>
  <w:num w:numId="15">
    <w:abstractNumId w:val="29"/>
  </w:num>
  <w:num w:numId="16">
    <w:abstractNumId w:val="17"/>
  </w:num>
  <w:num w:numId="17">
    <w:abstractNumId w:val="10"/>
  </w:num>
  <w:num w:numId="18">
    <w:abstractNumId w:val="26"/>
  </w:num>
  <w:num w:numId="19">
    <w:abstractNumId w:val="15"/>
  </w:num>
  <w:num w:numId="20">
    <w:abstractNumId w:val="24"/>
  </w:num>
  <w:num w:numId="21">
    <w:abstractNumId w:val="16"/>
  </w:num>
  <w:num w:numId="22">
    <w:abstractNumId w:val="25"/>
  </w:num>
  <w:num w:numId="23">
    <w:abstractNumId w:val="1"/>
  </w:num>
  <w:num w:numId="24">
    <w:abstractNumId w:val="6"/>
  </w:num>
  <w:num w:numId="25">
    <w:abstractNumId w:val="28"/>
  </w:num>
  <w:num w:numId="26">
    <w:abstractNumId w:val="12"/>
  </w:num>
  <w:num w:numId="27">
    <w:abstractNumId w:val="8"/>
  </w:num>
  <w:num w:numId="28">
    <w:abstractNumId w:val="13"/>
  </w:num>
  <w:num w:numId="29">
    <w:abstractNumId w:val="18"/>
  </w:num>
  <w:num w:numId="30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4B"/>
    <w:rsid w:val="00036394"/>
    <w:rsid w:val="00070CCE"/>
    <w:rsid w:val="000F2E9F"/>
    <w:rsid w:val="000F65B5"/>
    <w:rsid w:val="00103189"/>
    <w:rsid w:val="00117C4A"/>
    <w:rsid w:val="002E1AC9"/>
    <w:rsid w:val="0035610A"/>
    <w:rsid w:val="0047192A"/>
    <w:rsid w:val="0048427A"/>
    <w:rsid w:val="00510FF1"/>
    <w:rsid w:val="005506E7"/>
    <w:rsid w:val="00576750"/>
    <w:rsid w:val="005B374D"/>
    <w:rsid w:val="005D52DC"/>
    <w:rsid w:val="006950C5"/>
    <w:rsid w:val="007E68FA"/>
    <w:rsid w:val="00807D5D"/>
    <w:rsid w:val="008A02C2"/>
    <w:rsid w:val="008B13CE"/>
    <w:rsid w:val="008B7A5A"/>
    <w:rsid w:val="008E545D"/>
    <w:rsid w:val="009F0A07"/>
    <w:rsid w:val="00A23EE1"/>
    <w:rsid w:val="00AB688A"/>
    <w:rsid w:val="00C77961"/>
    <w:rsid w:val="00C918DF"/>
    <w:rsid w:val="00E5758D"/>
    <w:rsid w:val="00EC4666"/>
    <w:rsid w:val="00F56D35"/>
    <w:rsid w:val="00F8544B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8544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54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F8544B"/>
  </w:style>
  <w:style w:type="paragraph" w:styleId="a3">
    <w:name w:val="Body Text"/>
    <w:basedOn w:val="a"/>
    <w:link w:val="a4"/>
    <w:rsid w:val="00F8544B"/>
    <w:pPr>
      <w:widowControl w:val="0"/>
      <w:autoSpaceDE w:val="0"/>
      <w:autoSpaceDN w:val="0"/>
      <w:spacing w:after="0" w:line="240" w:lineRule="auto"/>
      <w:ind w:left="602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F8544B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10">
    <w:name w:val="Абзац списка1"/>
    <w:basedOn w:val="a"/>
    <w:rsid w:val="00F8544B"/>
    <w:pPr>
      <w:widowControl w:val="0"/>
      <w:autoSpaceDE w:val="0"/>
      <w:autoSpaceDN w:val="0"/>
      <w:spacing w:after="0" w:line="240" w:lineRule="auto"/>
      <w:ind w:left="602" w:firstLine="720"/>
    </w:pPr>
    <w:rPr>
      <w:rFonts w:ascii="Times New Roman" w:eastAsia="Calibri" w:hAnsi="Times New Roman" w:cs="Times New Roman"/>
      <w:lang w:val="en-US"/>
    </w:rPr>
  </w:style>
  <w:style w:type="paragraph" w:customStyle="1" w:styleId="TableParagraph">
    <w:name w:val="Table Paragraph"/>
    <w:basedOn w:val="a"/>
    <w:rsid w:val="00F8544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11">
    <w:name w:val="Основной текст с отступом1"/>
    <w:basedOn w:val="a"/>
    <w:rsid w:val="00F8544B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link w:val="22"/>
    <w:rsid w:val="00F8544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544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rsid w:val="00F8544B"/>
    <w:rPr>
      <w:color w:val="0563C1"/>
      <w:u w:val="single"/>
    </w:rPr>
  </w:style>
  <w:style w:type="table" w:styleId="a6">
    <w:name w:val="Table Grid"/>
    <w:basedOn w:val="a1"/>
    <w:rsid w:val="00F854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F8544B"/>
    <w:pPr>
      <w:widowControl w:val="0"/>
      <w:autoSpaceDE w:val="0"/>
      <w:autoSpaceDN w:val="0"/>
      <w:adjustRightInd w:val="0"/>
      <w:spacing w:after="0" w:line="300" w:lineRule="auto"/>
      <w:ind w:firstLine="560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rsid w:val="00F8544B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8">
    <w:name w:val="Текст выноски Знак"/>
    <w:basedOn w:val="a0"/>
    <w:link w:val="a7"/>
    <w:rsid w:val="00F8544B"/>
    <w:rPr>
      <w:rFonts w:ascii="Segoe UI" w:eastAsia="Calibri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0F65B5"/>
    <w:pPr>
      <w:ind w:left="720"/>
      <w:contextualSpacing/>
    </w:pPr>
  </w:style>
  <w:style w:type="table" w:customStyle="1" w:styleId="110">
    <w:name w:val="Сетка таблицы11"/>
    <w:basedOn w:val="a1"/>
    <w:next w:val="a6"/>
    <w:uiPriority w:val="39"/>
    <w:rsid w:val="00EC46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EC46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8544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544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F8544B"/>
  </w:style>
  <w:style w:type="paragraph" w:styleId="a3">
    <w:name w:val="Body Text"/>
    <w:basedOn w:val="a"/>
    <w:link w:val="a4"/>
    <w:rsid w:val="00F8544B"/>
    <w:pPr>
      <w:widowControl w:val="0"/>
      <w:autoSpaceDE w:val="0"/>
      <w:autoSpaceDN w:val="0"/>
      <w:spacing w:after="0" w:line="240" w:lineRule="auto"/>
      <w:ind w:left="602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F8544B"/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10">
    <w:name w:val="Абзац списка1"/>
    <w:basedOn w:val="a"/>
    <w:rsid w:val="00F8544B"/>
    <w:pPr>
      <w:widowControl w:val="0"/>
      <w:autoSpaceDE w:val="0"/>
      <w:autoSpaceDN w:val="0"/>
      <w:spacing w:after="0" w:line="240" w:lineRule="auto"/>
      <w:ind w:left="602" w:firstLine="720"/>
    </w:pPr>
    <w:rPr>
      <w:rFonts w:ascii="Times New Roman" w:eastAsia="Calibri" w:hAnsi="Times New Roman" w:cs="Times New Roman"/>
      <w:lang w:val="en-US"/>
    </w:rPr>
  </w:style>
  <w:style w:type="paragraph" w:customStyle="1" w:styleId="TableParagraph">
    <w:name w:val="Table Paragraph"/>
    <w:basedOn w:val="a"/>
    <w:rsid w:val="00F8544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11">
    <w:name w:val="Основной текст с отступом1"/>
    <w:basedOn w:val="a"/>
    <w:rsid w:val="00F8544B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link w:val="22"/>
    <w:rsid w:val="00F8544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544B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28"/>
      <w:szCs w:val="28"/>
    </w:rPr>
  </w:style>
  <w:style w:type="character" w:styleId="a5">
    <w:name w:val="Hyperlink"/>
    <w:rsid w:val="00F8544B"/>
    <w:rPr>
      <w:color w:val="0563C1"/>
      <w:u w:val="single"/>
    </w:rPr>
  </w:style>
  <w:style w:type="table" w:styleId="a6">
    <w:name w:val="Table Grid"/>
    <w:basedOn w:val="a1"/>
    <w:rsid w:val="00F854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F8544B"/>
    <w:pPr>
      <w:widowControl w:val="0"/>
      <w:autoSpaceDE w:val="0"/>
      <w:autoSpaceDN w:val="0"/>
      <w:adjustRightInd w:val="0"/>
      <w:spacing w:after="0" w:line="300" w:lineRule="auto"/>
      <w:ind w:firstLine="560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rsid w:val="00F8544B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8">
    <w:name w:val="Текст выноски Знак"/>
    <w:basedOn w:val="a0"/>
    <w:link w:val="a7"/>
    <w:rsid w:val="00F8544B"/>
    <w:rPr>
      <w:rFonts w:ascii="Segoe UI" w:eastAsia="Calibri" w:hAnsi="Segoe UI" w:cs="Segoe UI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0F65B5"/>
    <w:pPr>
      <w:ind w:left="720"/>
      <w:contextualSpacing/>
    </w:pPr>
  </w:style>
  <w:style w:type="table" w:customStyle="1" w:styleId="110">
    <w:name w:val="Сетка таблицы11"/>
    <w:basedOn w:val="a1"/>
    <w:next w:val="a6"/>
    <w:uiPriority w:val="39"/>
    <w:rsid w:val="00EC46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EC466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ms-chk@mail.ru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ms-chk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ms-chk.uralschoo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ms-chk.uralschoo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969D-E072-4A09-B489-91AEAAB4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6100</Words>
  <Characters>34776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cp:lastPrinted>2019-02-04T03:59:00Z</cp:lastPrinted>
  <dcterms:created xsi:type="dcterms:W3CDTF">2021-01-11T11:09:00Z</dcterms:created>
  <dcterms:modified xsi:type="dcterms:W3CDTF">2021-01-11T11:10:00Z</dcterms:modified>
</cp:coreProperties>
</file>